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8BC" w:rsidRPr="00022AFC" w:rsidRDefault="007D68BC" w:rsidP="007D68BC">
      <w:pPr>
        <w:pBdr>
          <w:bottom w:val="single" w:sz="4" w:space="1" w:color="auto"/>
        </w:pBdr>
        <w:rPr>
          <w:rFonts w:ascii="Arial" w:hAnsi="Arial" w:cs="Arial"/>
          <w:b/>
          <w:bCs/>
          <w:sz w:val="40"/>
          <w:szCs w:val="40"/>
        </w:rPr>
      </w:pPr>
      <w:r w:rsidRPr="00022AFC">
        <w:rPr>
          <w:rFonts w:ascii="Arial" w:hAnsi="Arial" w:cs="Arial"/>
          <w:b/>
          <w:bCs/>
          <w:sz w:val="40"/>
          <w:szCs w:val="40"/>
        </w:rPr>
        <w:t>Curso</w:t>
      </w:r>
      <w:r>
        <w:rPr>
          <w:rFonts w:ascii="Arial" w:hAnsi="Arial" w:cs="Arial"/>
          <w:b/>
          <w:bCs/>
          <w:sz w:val="40"/>
          <w:szCs w:val="40"/>
        </w:rPr>
        <w:t xml:space="preserve"> 10</w:t>
      </w:r>
    </w:p>
    <w:p w:rsidR="007D68BC" w:rsidRPr="00022AFC" w:rsidRDefault="007D68BC" w:rsidP="007D68BC">
      <w:pPr>
        <w:pBdr>
          <w:bottom w:val="single" w:sz="4" w:space="1" w:color="auto"/>
        </w:pBdr>
        <w:rPr>
          <w:rFonts w:ascii="Arial" w:hAnsi="Arial" w:cs="Arial"/>
          <w:bCs/>
          <w:sz w:val="32"/>
          <w:szCs w:val="28"/>
        </w:rPr>
      </w:pPr>
      <w:r>
        <w:rPr>
          <w:rFonts w:ascii="Arial" w:hAnsi="Arial" w:cs="Arial"/>
          <w:bCs/>
          <w:sz w:val="32"/>
          <w:szCs w:val="28"/>
        </w:rPr>
        <w:t>Los niños y el servicio</w:t>
      </w:r>
    </w:p>
    <w:p w:rsidR="007D68BC" w:rsidRPr="00B46955" w:rsidRDefault="007D68BC" w:rsidP="007D68BC">
      <w:pPr>
        <w:rPr>
          <w:b/>
          <w:bCs/>
        </w:rPr>
      </w:pPr>
    </w:p>
    <w:p w:rsidR="007D68BC" w:rsidRDefault="007D68BC" w:rsidP="007D68BC">
      <w:pPr>
        <w:rPr>
          <w:rFonts w:ascii="Arial" w:hAnsi="Arial" w:cs="Arial"/>
          <w:b/>
          <w:bCs/>
          <w:lang w:val="es-MX"/>
        </w:rPr>
      </w:pPr>
    </w:p>
    <w:p w:rsidR="007D68BC" w:rsidRPr="009E231B" w:rsidRDefault="007D68BC" w:rsidP="007D68BC">
      <w:pPr>
        <w:rPr>
          <w:rFonts w:ascii="Arial" w:hAnsi="Arial" w:cs="Arial"/>
          <w:b/>
          <w:bCs/>
          <w:lang w:val="es-MX"/>
        </w:rPr>
      </w:pPr>
      <w:r w:rsidRPr="009E231B">
        <w:rPr>
          <w:rFonts w:ascii="Arial" w:hAnsi="Arial" w:cs="Arial"/>
          <w:b/>
          <w:bCs/>
          <w:lang w:val="es-MX"/>
        </w:rPr>
        <w:t xml:space="preserve">Certificación de Liderazgo en </w:t>
      </w:r>
      <w:proofErr w:type="gramStart"/>
      <w:r w:rsidRPr="009E231B">
        <w:rPr>
          <w:rFonts w:ascii="Arial" w:hAnsi="Arial" w:cs="Arial"/>
          <w:b/>
          <w:bCs/>
          <w:lang w:val="es-MX"/>
        </w:rPr>
        <w:t>MI</w:t>
      </w:r>
      <w:proofErr w:type="gramEnd"/>
    </w:p>
    <w:p w:rsidR="007D68BC" w:rsidRDefault="007D68BC" w:rsidP="007D68BC">
      <w:pPr>
        <w:rPr>
          <w:rFonts w:ascii="Arial" w:hAnsi="Arial" w:cs="Arial"/>
          <w:b/>
          <w:bCs/>
          <w:lang w:val="es-MX"/>
        </w:rPr>
      </w:pPr>
      <w:r>
        <w:rPr>
          <w:rFonts w:ascii="Arial" w:hAnsi="Arial" w:cs="Arial"/>
          <w:b/>
          <w:bCs/>
          <w:lang w:val="es-MX"/>
        </w:rPr>
        <w:t>Nivel IV, Curso #10</w:t>
      </w:r>
    </w:p>
    <w:p w:rsidR="007D68BC" w:rsidRPr="009E231B" w:rsidRDefault="007D68BC" w:rsidP="007D68BC">
      <w:pPr>
        <w:rPr>
          <w:rFonts w:ascii="Arial" w:hAnsi="Arial" w:cs="Arial"/>
          <w:b/>
          <w:bCs/>
          <w:lang w:val="es-MX"/>
        </w:rPr>
      </w:pPr>
    </w:p>
    <w:p w:rsidR="007D68BC" w:rsidRPr="009E231B" w:rsidRDefault="007D68BC" w:rsidP="007D68BC">
      <w:pPr>
        <w:jc w:val="center"/>
        <w:rPr>
          <w:rFonts w:ascii="Arial" w:hAnsi="Arial" w:cs="Arial"/>
          <w:b/>
          <w:bCs/>
          <w:lang w:val="es-MX"/>
        </w:rPr>
      </w:pPr>
      <w:r>
        <w:rPr>
          <w:rFonts w:ascii="Arial" w:hAnsi="Arial" w:cs="Arial"/>
          <w:b/>
          <w:bCs/>
          <w:sz w:val="32"/>
          <w:lang w:val="es-MX"/>
        </w:rPr>
        <w:t xml:space="preserve">Los  niños y el servicio </w:t>
      </w:r>
    </w:p>
    <w:p w:rsidR="007D68BC" w:rsidRDefault="007D68BC" w:rsidP="007D68BC">
      <w:pPr>
        <w:jc w:val="center"/>
        <w:rPr>
          <w:rFonts w:ascii="Arial" w:hAnsi="Arial" w:cs="Arial"/>
          <w:b/>
          <w:bCs/>
          <w:lang w:val="es-MX"/>
        </w:rPr>
      </w:pPr>
      <w:r>
        <w:rPr>
          <w:rFonts w:ascii="Arial" w:hAnsi="Arial" w:cs="Arial"/>
          <w:b/>
          <w:bCs/>
          <w:lang w:val="es-MX"/>
        </w:rPr>
        <w:t xml:space="preserve">M </w:t>
      </w:r>
      <w:proofErr w:type="spellStart"/>
      <w:r>
        <w:rPr>
          <w:rFonts w:ascii="Arial" w:hAnsi="Arial" w:cs="Arial"/>
          <w:b/>
          <w:bCs/>
          <w:lang w:val="es-MX"/>
        </w:rPr>
        <w:t>Dinorah</w:t>
      </w:r>
      <w:proofErr w:type="spellEnd"/>
      <w:r>
        <w:rPr>
          <w:rFonts w:ascii="Arial" w:hAnsi="Arial" w:cs="Arial"/>
          <w:b/>
          <w:bCs/>
          <w:lang w:val="es-MX"/>
        </w:rPr>
        <w:t xml:space="preserve"> Rivera</w:t>
      </w:r>
      <w:r w:rsidRPr="009E231B">
        <w:rPr>
          <w:rFonts w:ascii="Arial" w:hAnsi="Arial" w:cs="Arial"/>
          <w:b/>
          <w:bCs/>
          <w:lang w:val="es-MX"/>
        </w:rPr>
        <w:t xml:space="preserve">, Ministerio Infantil de la </w:t>
      </w:r>
      <w:r>
        <w:rPr>
          <w:rFonts w:ascii="Arial" w:hAnsi="Arial" w:cs="Arial"/>
          <w:b/>
          <w:bCs/>
          <w:lang w:val="es-MX"/>
        </w:rPr>
        <w:t>DIA</w:t>
      </w:r>
    </w:p>
    <w:p w:rsidR="007D68BC" w:rsidRPr="009E231B" w:rsidRDefault="007D68BC" w:rsidP="007D68BC">
      <w:pPr>
        <w:jc w:val="center"/>
        <w:rPr>
          <w:rFonts w:ascii="Arial" w:hAnsi="Arial" w:cs="Arial"/>
          <w:b/>
          <w:bCs/>
          <w:lang w:val="es-MX"/>
        </w:rPr>
      </w:pPr>
      <w:r>
        <w:rPr>
          <w:rFonts w:ascii="Arial" w:hAnsi="Arial" w:cs="Arial"/>
          <w:b/>
          <w:bCs/>
          <w:lang w:val="es-MX"/>
        </w:rPr>
        <w:t>Plinio Vergara</w:t>
      </w:r>
    </w:p>
    <w:p w:rsidR="007D68BC" w:rsidRDefault="007D68BC" w:rsidP="007D68BC">
      <w:pPr>
        <w:rPr>
          <w:rFonts w:ascii="Arial" w:hAnsi="Arial" w:cs="Arial"/>
        </w:rPr>
      </w:pPr>
    </w:p>
    <w:p w:rsidR="007D68BC" w:rsidRDefault="007D68BC" w:rsidP="007D68BC">
      <w:pPr>
        <w:rPr>
          <w:rFonts w:ascii="Arial" w:hAnsi="Arial" w:cs="Arial"/>
        </w:rPr>
      </w:pPr>
      <w:r>
        <w:rPr>
          <w:noProof/>
          <w:lang w:val="en-US"/>
        </w:rPr>
        <w:drawing>
          <wp:anchor distT="0" distB="0" distL="114300" distR="114300" simplePos="0" relativeHeight="251660288" behindDoc="0" locked="0" layoutInCell="1" allowOverlap="1">
            <wp:simplePos x="0" y="0"/>
            <wp:positionH relativeFrom="margin">
              <wp:posOffset>1471930</wp:posOffset>
            </wp:positionH>
            <wp:positionV relativeFrom="margin">
              <wp:posOffset>2178050</wp:posOffset>
            </wp:positionV>
            <wp:extent cx="2547620" cy="2547620"/>
            <wp:effectExtent l="19050" t="0" r="5080" b="0"/>
            <wp:wrapSquare wrapText="bothSides"/>
            <wp:docPr id="2" name="Picture 2" descr="MP9004221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900422159[1]"/>
                    <pic:cNvPicPr>
                      <a:picLocks noChangeAspect="1" noChangeArrowheads="1"/>
                    </pic:cNvPicPr>
                  </pic:nvPicPr>
                  <pic:blipFill>
                    <a:blip r:embed="rId5" cstate="print"/>
                    <a:srcRect/>
                    <a:stretch>
                      <a:fillRect/>
                    </a:stretch>
                  </pic:blipFill>
                  <pic:spPr bwMode="auto">
                    <a:xfrm>
                      <a:off x="0" y="0"/>
                      <a:ext cx="2547620" cy="2547620"/>
                    </a:xfrm>
                    <a:prstGeom prst="rect">
                      <a:avLst/>
                    </a:prstGeom>
                    <a:noFill/>
                    <a:ln w="9525">
                      <a:noFill/>
                      <a:miter lim="800000"/>
                      <a:headEnd/>
                      <a:tailEnd/>
                    </a:ln>
                  </pic:spPr>
                </pic:pic>
              </a:graphicData>
            </a:graphic>
          </wp:anchor>
        </w:drawing>
      </w: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rPr>
      </w:pPr>
    </w:p>
    <w:p w:rsidR="007D68BC" w:rsidRDefault="007D68BC" w:rsidP="007D68BC">
      <w:pPr>
        <w:rPr>
          <w:rFonts w:ascii="Arial" w:hAnsi="Arial" w:cs="Arial"/>
          <w:b/>
        </w:rPr>
      </w:pPr>
      <w:r w:rsidRPr="004B1E30">
        <w:rPr>
          <w:rFonts w:ascii="Arial" w:hAnsi="Arial" w:cs="Arial"/>
          <w:b/>
        </w:rPr>
        <w:t>OBJETIVOS</w:t>
      </w:r>
    </w:p>
    <w:p w:rsidR="007D68BC" w:rsidRPr="004B1E30" w:rsidRDefault="007D68BC" w:rsidP="007D68BC">
      <w:pPr>
        <w:rPr>
          <w:rFonts w:ascii="Arial" w:hAnsi="Arial" w:cs="Arial"/>
          <w:b/>
        </w:rPr>
      </w:pPr>
    </w:p>
    <w:p w:rsidR="007D68BC" w:rsidRPr="009433D2" w:rsidRDefault="007D68BC" w:rsidP="007D68BC">
      <w:pPr>
        <w:rPr>
          <w:rFonts w:ascii="Arial" w:hAnsi="Arial" w:cs="Arial"/>
          <w:lang w:val="en-US"/>
        </w:rPr>
      </w:pPr>
      <w:r w:rsidRPr="009433D2">
        <w:rPr>
          <w:rFonts w:ascii="Arial" w:hAnsi="Arial" w:cs="Arial"/>
          <w:lang w:val="es-AR"/>
        </w:rPr>
        <w:t>OBJETIVO #1:</w:t>
      </w:r>
    </w:p>
    <w:p w:rsidR="007D68BC" w:rsidRPr="009433D2" w:rsidRDefault="007D68BC" w:rsidP="007D68BC">
      <w:pPr>
        <w:numPr>
          <w:ilvl w:val="0"/>
          <w:numId w:val="2"/>
        </w:numPr>
        <w:rPr>
          <w:rFonts w:ascii="Arial" w:hAnsi="Arial" w:cs="Arial"/>
          <w:lang w:val="es-US"/>
        </w:rPr>
      </w:pPr>
      <w:r w:rsidRPr="009433D2">
        <w:rPr>
          <w:rFonts w:ascii="Arial" w:hAnsi="Arial" w:cs="Arial"/>
          <w:lang w:val="es-AR"/>
        </w:rPr>
        <w:t xml:space="preserve">Desarrollar un plan de apoyo, dirección y protección para niños que se ven afectados por desastres de diferentes índoles provocados por la naturaleza o por descuido humano, ya que representan el grupo de personas más indefenso, y más vulnerable a sufrir descuido y abuso en circunstancias adversas.  </w:t>
      </w:r>
    </w:p>
    <w:p w:rsidR="007D68BC" w:rsidRDefault="007D68BC" w:rsidP="007D68BC">
      <w:pPr>
        <w:rPr>
          <w:rFonts w:ascii="Arial" w:hAnsi="Arial" w:cs="Arial"/>
        </w:rPr>
      </w:pPr>
    </w:p>
    <w:p w:rsidR="007D68BC" w:rsidRDefault="007D68BC" w:rsidP="007D68BC">
      <w:pPr>
        <w:rPr>
          <w:rFonts w:ascii="Arial" w:hAnsi="Arial" w:cs="Arial"/>
        </w:rPr>
      </w:pPr>
    </w:p>
    <w:p w:rsidR="007D68BC" w:rsidRPr="004B1E30" w:rsidRDefault="007D68BC" w:rsidP="007D68BC">
      <w:pPr>
        <w:rPr>
          <w:rFonts w:ascii="Arial" w:hAnsi="Arial" w:cs="Arial"/>
          <w:lang w:val="en-US"/>
        </w:rPr>
      </w:pPr>
      <w:r w:rsidRPr="004B1E30">
        <w:rPr>
          <w:rFonts w:ascii="Arial" w:hAnsi="Arial" w:cs="Arial"/>
          <w:lang w:val="es-AR"/>
        </w:rPr>
        <w:t>OBJETIVO #2:</w:t>
      </w:r>
    </w:p>
    <w:p w:rsidR="007D68BC" w:rsidRPr="004B1E30" w:rsidRDefault="007D68BC" w:rsidP="007D68BC">
      <w:pPr>
        <w:numPr>
          <w:ilvl w:val="0"/>
          <w:numId w:val="1"/>
        </w:numPr>
        <w:rPr>
          <w:rFonts w:ascii="Arial" w:hAnsi="Arial" w:cs="Arial"/>
          <w:lang w:val="es-US"/>
        </w:rPr>
      </w:pPr>
      <w:r w:rsidRPr="004B1E30">
        <w:rPr>
          <w:rFonts w:ascii="Arial" w:hAnsi="Arial" w:cs="Arial"/>
          <w:lang w:val="es-AR"/>
        </w:rPr>
        <w:t>Suplir la necesidad de apoyo, dirección y protección a niños que atraviesan momentos difíciles y prepararlos para que puedan defenderse y servir de ayuda mutua en los lugares donde abundan (escuela, iglesia, comunidad, hogar) utilizando el grupo con el cual se identifican: otros niños.</w:t>
      </w:r>
      <w:r w:rsidRPr="004B1E30">
        <w:rPr>
          <w:rFonts w:ascii="Arial" w:hAnsi="Arial" w:cs="Arial"/>
        </w:rPr>
        <w:t xml:space="preserve"> </w:t>
      </w:r>
    </w:p>
    <w:p w:rsidR="007D68BC" w:rsidRDefault="007D68BC" w:rsidP="007D68BC">
      <w:pPr>
        <w:rPr>
          <w:rFonts w:ascii="Arial" w:hAnsi="Arial" w:cs="Arial"/>
          <w:lang w:val="es-US"/>
        </w:rPr>
      </w:pPr>
    </w:p>
    <w:p w:rsidR="007D68BC" w:rsidRDefault="007D68BC" w:rsidP="007D68BC">
      <w:pPr>
        <w:rPr>
          <w:rFonts w:ascii="Arial" w:hAnsi="Arial" w:cs="Arial"/>
          <w:lang w:val="es-US"/>
        </w:rPr>
      </w:pPr>
    </w:p>
    <w:p w:rsidR="007D68BC" w:rsidRDefault="007D68BC" w:rsidP="007D68BC">
      <w:pPr>
        <w:rPr>
          <w:rFonts w:ascii="Arial" w:hAnsi="Arial" w:cs="Arial"/>
          <w:lang w:val="es-US"/>
        </w:rPr>
      </w:pPr>
    </w:p>
    <w:p w:rsidR="007D68BC" w:rsidRPr="00D508DB" w:rsidRDefault="007D68BC" w:rsidP="007D68BC">
      <w:pPr>
        <w:rPr>
          <w:rFonts w:ascii="Arial" w:hAnsi="Arial" w:cs="Arial"/>
          <w:b/>
          <w:lang w:val="es-CO"/>
        </w:rPr>
      </w:pPr>
      <w:r w:rsidRPr="00D508DB">
        <w:rPr>
          <w:rFonts w:ascii="Arial" w:hAnsi="Arial" w:cs="Arial"/>
          <w:b/>
          <w:lang w:val="es-CO"/>
        </w:rPr>
        <w:t>¿De qué se trata este proyecto?</w:t>
      </w:r>
    </w:p>
    <w:p w:rsidR="007D68BC" w:rsidRDefault="007D68BC" w:rsidP="007D68BC">
      <w:pPr>
        <w:rPr>
          <w:rFonts w:ascii="Arial" w:hAnsi="Arial" w:cs="Arial"/>
          <w:lang w:val="es-CO"/>
        </w:rPr>
      </w:pPr>
    </w:p>
    <w:p w:rsidR="007D68BC" w:rsidRPr="00D508DB" w:rsidRDefault="007D68BC" w:rsidP="007D68BC">
      <w:pPr>
        <w:rPr>
          <w:rFonts w:ascii="Arial" w:hAnsi="Arial" w:cs="Arial"/>
          <w:b/>
          <w:lang w:val="es-US"/>
        </w:rPr>
      </w:pPr>
      <w:r w:rsidRPr="00D508DB">
        <w:rPr>
          <w:rFonts w:ascii="Arial" w:hAnsi="Arial" w:cs="Arial"/>
          <w:b/>
          <w:lang w:val="es-AR"/>
        </w:rPr>
        <w:t>EN LA IGLESIA:</w:t>
      </w:r>
    </w:p>
    <w:p w:rsidR="007D68BC" w:rsidRDefault="007D68BC" w:rsidP="007D68BC">
      <w:pPr>
        <w:rPr>
          <w:rFonts w:ascii="Arial" w:hAnsi="Arial" w:cs="Arial"/>
          <w:lang w:val="es-AR"/>
        </w:rPr>
      </w:pPr>
      <w:r w:rsidRPr="00D82426">
        <w:rPr>
          <w:rFonts w:ascii="Arial" w:hAnsi="Arial" w:cs="Arial"/>
          <w:lang w:val="es-AR"/>
        </w:rPr>
        <w:t>Un programa de servicio y alcance a la comunidad de la Iglesia Adventista, donde el departamento de ministerio infantil se une a otros departamentos interesados (ADRA y Ministerio de Salud entre otros) con el fin de cumplir la misión de “amar al prójimo como a sí mismo” y proteger a los más indefensos, los niños de la iglesia y de la comunidad, en su problemática diaria y sobre todo durante momentos de crisis y desastres</w:t>
      </w:r>
      <w:r>
        <w:rPr>
          <w:rFonts w:ascii="Arial" w:hAnsi="Arial" w:cs="Arial"/>
          <w:lang w:val="es-AR"/>
        </w:rPr>
        <w:t>.</w:t>
      </w:r>
    </w:p>
    <w:p w:rsidR="007D68BC" w:rsidRDefault="007D68BC" w:rsidP="007D68BC">
      <w:pPr>
        <w:rPr>
          <w:rFonts w:ascii="Arial" w:hAnsi="Arial" w:cs="Arial"/>
          <w:lang w:val="es-AR"/>
        </w:rPr>
      </w:pPr>
    </w:p>
    <w:p w:rsidR="007D68BC" w:rsidRDefault="007D68BC" w:rsidP="007D68BC">
      <w:pPr>
        <w:rPr>
          <w:rFonts w:ascii="Arial" w:hAnsi="Arial" w:cs="Arial"/>
          <w:b/>
          <w:lang w:val="es-AR"/>
        </w:rPr>
      </w:pPr>
      <w:r w:rsidRPr="00D508DB">
        <w:rPr>
          <w:rFonts w:ascii="Arial" w:hAnsi="Arial" w:cs="Arial"/>
          <w:b/>
          <w:lang w:val="es-AR"/>
        </w:rPr>
        <w:t>EN LA COMUNIDAD:</w:t>
      </w:r>
    </w:p>
    <w:p w:rsidR="007D68BC" w:rsidRPr="00D508DB" w:rsidRDefault="007D68BC" w:rsidP="007D68BC">
      <w:pPr>
        <w:rPr>
          <w:rFonts w:ascii="Arial" w:hAnsi="Arial" w:cs="Arial"/>
          <w:b/>
          <w:lang w:val="en-US"/>
        </w:rPr>
      </w:pPr>
    </w:p>
    <w:p w:rsidR="007D68BC" w:rsidRPr="00E90341" w:rsidRDefault="007D68BC" w:rsidP="007D68BC">
      <w:pPr>
        <w:numPr>
          <w:ilvl w:val="0"/>
          <w:numId w:val="3"/>
        </w:numPr>
        <w:rPr>
          <w:rFonts w:ascii="Arial" w:hAnsi="Arial" w:cs="Arial"/>
          <w:lang w:val="es-US"/>
        </w:rPr>
      </w:pPr>
      <w:r w:rsidRPr="00E90341">
        <w:rPr>
          <w:rFonts w:ascii="Arial" w:hAnsi="Arial" w:cs="Arial"/>
        </w:rPr>
        <w:t>Proveer un lugar donde los niños de la comunidad puedan acudir en caso de problemas y donde se les enseñe principios básicos de conservación.</w:t>
      </w:r>
    </w:p>
    <w:p w:rsidR="007D68BC" w:rsidRPr="009E47B3" w:rsidRDefault="007D68BC" w:rsidP="007D68BC">
      <w:pPr>
        <w:numPr>
          <w:ilvl w:val="0"/>
          <w:numId w:val="3"/>
        </w:numPr>
        <w:rPr>
          <w:rFonts w:ascii="Arial" w:hAnsi="Arial" w:cs="Arial"/>
          <w:lang w:val="es-US"/>
        </w:rPr>
      </w:pPr>
      <w:r w:rsidRPr="00E90341">
        <w:rPr>
          <w:rFonts w:ascii="Arial" w:hAnsi="Arial" w:cs="Arial"/>
        </w:rPr>
        <w:t xml:space="preserve"> Proveer la educación social necesaria en la comunidad a través de la capacitación de un personal dedicado e interesado en proteger a los niños en tiempo de desastre. </w:t>
      </w:r>
    </w:p>
    <w:p w:rsidR="007D68BC" w:rsidRPr="009E47B3" w:rsidRDefault="007D68BC" w:rsidP="007D68BC">
      <w:pPr>
        <w:numPr>
          <w:ilvl w:val="0"/>
          <w:numId w:val="3"/>
        </w:numPr>
        <w:rPr>
          <w:rFonts w:ascii="Arial" w:hAnsi="Arial" w:cs="Arial"/>
        </w:rPr>
      </w:pPr>
      <w:r w:rsidRPr="009E47B3">
        <w:rPr>
          <w:rFonts w:ascii="Arial" w:hAnsi="Arial" w:cs="Arial"/>
        </w:rPr>
        <w:t xml:space="preserve">Esto incluye la identificación de un lugar común donde los niños que queden desamparados puedan acudir, y donde los padres puedan recibir ayuda para identificar las necesidades y localizar a los afectados. </w:t>
      </w:r>
    </w:p>
    <w:p w:rsidR="007D68BC" w:rsidRPr="009E47B3" w:rsidRDefault="007D68BC" w:rsidP="007D68BC">
      <w:pPr>
        <w:numPr>
          <w:ilvl w:val="0"/>
          <w:numId w:val="3"/>
        </w:numPr>
        <w:rPr>
          <w:rFonts w:ascii="Arial" w:hAnsi="Arial" w:cs="Arial"/>
        </w:rPr>
      </w:pPr>
      <w:r w:rsidRPr="009E47B3">
        <w:rPr>
          <w:rFonts w:ascii="Arial" w:hAnsi="Arial" w:cs="Arial"/>
        </w:rPr>
        <w:t>Ser una influencia positiva en los niños y las familias de la comunidad, especialmente los que están en riesgo futuro de: deserción escolar, antivalores, violencia, pandillaje, drogadicción, prostitución, maltrato y trabajo infantil, entre otros que son problemas sociales.</w:t>
      </w:r>
    </w:p>
    <w:p w:rsidR="007D68BC" w:rsidRDefault="007D68BC" w:rsidP="007D68BC">
      <w:pPr>
        <w:numPr>
          <w:ilvl w:val="0"/>
          <w:numId w:val="3"/>
        </w:numPr>
        <w:rPr>
          <w:rFonts w:ascii="Arial" w:hAnsi="Arial" w:cs="Arial"/>
        </w:rPr>
      </w:pPr>
      <w:r w:rsidRPr="009E47B3">
        <w:rPr>
          <w:rFonts w:ascii="Arial" w:hAnsi="Arial" w:cs="Arial"/>
        </w:rPr>
        <w:t xml:space="preserve">Se recomienda convocar a actores sociales (defensoría de los derechos </w:t>
      </w:r>
      <w:r>
        <w:rPr>
          <w:rFonts w:ascii="Arial" w:hAnsi="Arial" w:cs="Arial"/>
        </w:rPr>
        <w:t xml:space="preserve">  </w:t>
      </w:r>
    </w:p>
    <w:p w:rsidR="007D68BC" w:rsidRDefault="007D68BC" w:rsidP="007D68BC">
      <w:pPr>
        <w:ind w:left="-270" w:hanging="90"/>
        <w:rPr>
          <w:rFonts w:ascii="Arial" w:hAnsi="Arial" w:cs="Arial"/>
        </w:rPr>
      </w:pPr>
      <w:r>
        <w:rPr>
          <w:rFonts w:ascii="Arial" w:hAnsi="Arial" w:cs="Arial"/>
        </w:rPr>
        <w:t xml:space="preserve">                </w:t>
      </w:r>
      <w:proofErr w:type="gramStart"/>
      <w:r w:rsidRPr="009E47B3">
        <w:rPr>
          <w:rFonts w:ascii="Arial" w:hAnsi="Arial" w:cs="Arial"/>
        </w:rPr>
        <w:t>del</w:t>
      </w:r>
      <w:proofErr w:type="gramEnd"/>
      <w:r w:rsidRPr="009E47B3">
        <w:rPr>
          <w:rFonts w:ascii="Arial" w:hAnsi="Arial" w:cs="Arial"/>
        </w:rPr>
        <w:t xml:space="preserve"> niño, las empresas, Organismos de Naciones Unidas, Ministerio de </w:t>
      </w:r>
    </w:p>
    <w:p w:rsidR="007D68BC" w:rsidRDefault="007D68BC" w:rsidP="007D68BC">
      <w:pPr>
        <w:ind w:left="-270" w:hanging="90"/>
        <w:jc w:val="both"/>
        <w:rPr>
          <w:rFonts w:ascii="Arial" w:hAnsi="Arial" w:cs="Arial"/>
        </w:rPr>
      </w:pPr>
      <w:r>
        <w:rPr>
          <w:rFonts w:ascii="Arial" w:hAnsi="Arial" w:cs="Arial"/>
        </w:rPr>
        <w:t xml:space="preserve">                </w:t>
      </w:r>
      <w:r w:rsidRPr="009E47B3">
        <w:rPr>
          <w:rFonts w:ascii="Arial" w:hAnsi="Arial" w:cs="Arial"/>
        </w:rPr>
        <w:t>Educación,</w:t>
      </w:r>
      <w:r w:rsidRPr="009E47B3">
        <w:t xml:space="preserve"> </w:t>
      </w:r>
      <w:r w:rsidRPr="00D508DB">
        <w:rPr>
          <w:rFonts w:ascii="Arial" w:hAnsi="Arial" w:cs="Arial"/>
        </w:rPr>
        <w:t>policía, y otros) para hacer una campaña a favor de los niños,</w:t>
      </w:r>
      <w:r>
        <w:rPr>
          <w:rFonts w:ascii="Arial" w:hAnsi="Arial" w:cs="Arial"/>
        </w:rPr>
        <w:t xml:space="preserve">                                                                      </w:t>
      </w:r>
      <w:r w:rsidRPr="00D508DB">
        <w:rPr>
          <w:rFonts w:ascii="Arial" w:hAnsi="Arial" w:cs="Arial"/>
        </w:rPr>
        <w:t xml:space="preserve"> </w:t>
      </w:r>
      <w:r>
        <w:rPr>
          <w:rFonts w:ascii="Arial" w:hAnsi="Arial" w:cs="Arial"/>
        </w:rPr>
        <w:t xml:space="preserve">                   </w:t>
      </w:r>
      <w:r w:rsidRPr="00D508DB">
        <w:rPr>
          <w:rFonts w:ascii="Arial" w:hAnsi="Arial" w:cs="Arial"/>
        </w:rPr>
        <w:t>especialmente con aquellos en riesgo social.</w:t>
      </w:r>
    </w:p>
    <w:p w:rsidR="007D68BC" w:rsidRPr="00D508DB" w:rsidRDefault="007D68BC" w:rsidP="007D68BC">
      <w:pPr>
        <w:ind w:left="-270" w:hanging="90"/>
        <w:jc w:val="both"/>
        <w:rPr>
          <w:rFonts w:ascii="Arial" w:hAnsi="Arial" w:cs="Arial"/>
        </w:rPr>
      </w:pPr>
    </w:p>
    <w:p w:rsidR="007D68BC" w:rsidRDefault="007D68BC" w:rsidP="007D68BC">
      <w:pPr>
        <w:rPr>
          <w:rFonts w:ascii="Arial" w:hAnsi="Arial" w:cs="Arial"/>
          <w:b/>
        </w:rPr>
      </w:pPr>
      <w:r>
        <w:rPr>
          <w:rFonts w:ascii="Arial" w:hAnsi="Arial" w:cs="Arial"/>
          <w:lang w:val="es-US"/>
        </w:rPr>
        <w:t xml:space="preserve">  </w:t>
      </w:r>
      <w:r w:rsidRPr="00D508DB">
        <w:rPr>
          <w:rFonts w:ascii="Arial" w:hAnsi="Arial" w:cs="Arial"/>
          <w:b/>
        </w:rPr>
        <w:t>A TONO CON LA BIBLIA</w:t>
      </w:r>
    </w:p>
    <w:p w:rsidR="007D68BC" w:rsidRPr="00D508DB" w:rsidRDefault="007D68BC" w:rsidP="007D68BC">
      <w:pPr>
        <w:rPr>
          <w:rFonts w:ascii="Arial" w:hAnsi="Arial" w:cs="Arial"/>
          <w:b/>
        </w:rPr>
      </w:pPr>
    </w:p>
    <w:p w:rsidR="007D68BC" w:rsidRPr="00D508DB" w:rsidRDefault="007D68BC" w:rsidP="007D68BC">
      <w:pPr>
        <w:numPr>
          <w:ilvl w:val="0"/>
          <w:numId w:val="10"/>
        </w:numPr>
        <w:rPr>
          <w:rFonts w:ascii="Arial" w:hAnsi="Arial" w:cs="Arial"/>
        </w:rPr>
      </w:pPr>
      <w:r w:rsidRPr="00D508DB">
        <w:rPr>
          <w:rFonts w:ascii="Arial" w:hAnsi="Arial" w:cs="Arial"/>
        </w:rPr>
        <w:t>Proverbios 22:6 Muéstrale al niño el camino que debe seguir, y se mantendrá en él aún en la vejez.</w:t>
      </w:r>
    </w:p>
    <w:p w:rsidR="007D68BC" w:rsidRPr="00D508DB" w:rsidRDefault="007D68BC" w:rsidP="007D68BC">
      <w:pPr>
        <w:numPr>
          <w:ilvl w:val="0"/>
          <w:numId w:val="10"/>
        </w:numPr>
        <w:rPr>
          <w:rFonts w:ascii="Arial" w:hAnsi="Arial" w:cs="Arial"/>
        </w:rPr>
      </w:pPr>
      <w:r w:rsidRPr="00D508DB">
        <w:rPr>
          <w:rFonts w:ascii="Arial" w:hAnsi="Arial" w:cs="Arial"/>
        </w:rPr>
        <w:t>Lucas 18:17 En verdad les digo que el que no reciba el Reino de Dios como un niño no entrará en él.</w:t>
      </w:r>
    </w:p>
    <w:p w:rsidR="007D68BC" w:rsidRPr="00D508DB" w:rsidRDefault="007D68BC" w:rsidP="007D68BC">
      <w:pPr>
        <w:numPr>
          <w:ilvl w:val="0"/>
          <w:numId w:val="10"/>
        </w:numPr>
        <w:rPr>
          <w:rFonts w:ascii="Arial" w:hAnsi="Arial" w:cs="Arial"/>
        </w:rPr>
      </w:pPr>
      <w:r w:rsidRPr="00D508DB">
        <w:rPr>
          <w:rFonts w:ascii="Arial" w:hAnsi="Arial" w:cs="Arial"/>
        </w:rPr>
        <w:t xml:space="preserve">Mateo 18:4 El que se haga pequeño como este niño, ése será el más grande en el reino de los cielos. </w:t>
      </w:r>
    </w:p>
    <w:p w:rsidR="007D68BC" w:rsidRDefault="007D68BC" w:rsidP="007D68BC">
      <w:pPr>
        <w:numPr>
          <w:ilvl w:val="0"/>
          <w:numId w:val="10"/>
        </w:numPr>
        <w:rPr>
          <w:rFonts w:ascii="Arial" w:hAnsi="Arial" w:cs="Arial"/>
        </w:rPr>
      </w:pPr>
      <w:r w:rsidRPr="00D508DB">
        <w:rPr>
          <w:rFonts w:ascii="Arial" w:hAnsi="Arial" w:cs="Arial"/>
        </w:rPr>
        <w:t>2 Timoteo 3:15 – “Además, desde tu niñez conoces las Sagradas Escrituras. Ellas te darán la sabiduría que lleva a la salvación mediante la fe en Cristo Jesús.</w:t>
      </w:r>
    </w:p>
    <w:p w:rsidR="007D68BC" w:rsidRPr="00D508DB" w:rsidRDefault="007D68BC" w:rsidP="007D68BC">
      <w:pPr>
        <w:rPr>
          <w:rFonts w:ascii="Arial" w:hAnsi="Arial" w:cs="Arial"/>
        </w:rPr>
      </w:pPr>
    </w:p>
    <w:p w:rsidR="007D68BC" w:rsidRDefault="007D68BC" w:rsidP="007D68BC">
      <w:pPr>
        <w:rPr>
          <w:rFonts w:ascii="Arial" w:hAnsi="Arial" w:cs="Arial"/>
          <w:b/>
        </w:rPr>
      </w:pPr>
    </w:p>
    <w:p w:rsidR="007D68BC" w:rsidRDefault="007D68BC" w:rsidP="007D68BC">
      <w:pPr>
        <w:rPr>
          <w:rFonts w:ascii="Arial" w:hAnsi="Arial" w:cs="Arial"/>
          <w:b/>
        </w:rPr>
      </w:pPr>
    </w:p>
    <w:p w:rsidR="007D68BC" w:rsidRDefault="007D68BC" w:rsidP="007D68BC">
      <w:pPr>
        <w:rPr>
          <w:rFonts w:ascii="Arial" w:hAnsi="Arial" w:cs="Arial"/>
          <w:b/>
        </w:rPr>
      </w:pPr>
    </w:p>
    <w:p w:rsidR="007D68BC" w:rsidRDefault="007D68BC" w:rsidP="007D68BC">
      <w:pPr>
        <w:rPr>
          <w:rFonts w:ascii="Arial" w:hAnsi="Arial" w:cs="Arial"/>
          <w:b/>
        </w:rPr>
      </w:pPr>
    </w:p>
    <w:p w:rsidR="007D68BC" w:rsidRDefault="007D68BC" w:rsidP="007D68BC">
      <w:pPr>
        <w:rPr>
          <w:rFonts w:ascii="Arial" w:hAnsi="Arial" w:cs="Arial"/>
          <w:b/>
        </w:rPr>
      </w:pPr>
    </w:p>
    <w:p w:rsidR="007D68BC" w:rsidRDefault="007D68BC" w:rsidP="007D68BC">
      <w:pPr>
        <w:rPr>
          <w:rFonts w:ascii="Arial" w:hAnsi="Arial" w:cs="Arial"/>
          <w:b/>
        </w:rPr>
      </w:pPr>
      <w:r w:rsidRPr="00D508DB">
        <w:rPr>
          <w:rFonts w:ascii="Arial" w:hAnsi="Arial" w:cs="Arial"/>
          <w:b/>
        </w:rPr>
        <w:t>A TONO CON EL ESPÍRITU DE PROFECIA</w:t>
      </w:r>
    </w:p>
    <w:p w:rsidR="007D68BC" w:rsidRPr="00D508DB" w:rsidRDefault="007D68BC" w:rsidP="007D68BC">
      <w:pPr>
        <w:rPr>
          <w:rFonts w:ascii="Arial" w:hAnsi="Arial" w:cs="Arial"/>
          <w:b/>
        </w:rPr>
      </w:pPr>
    </w:p>
    <w:p w:rsidR="007D68BC" w:rsidRDefault="007D68BC" w:rsidP="007D68BC">
      <w:pPr>
        <w:numPr>
          <w:ilvl w:val="0"/>
          <w:numId w:val="11"/>
        </w:numPr>
        <w:rPr>
          <w:rFonts w:ascii="Arial" w:hAnsi="Arial" w:cs="Arial"/>
          <w:i/>
          <w:iCs/>
        </w:rPr>
      </w:pPr>
      <w:r w:rsidRPr="00D508DB">
        <w:rPr>
          <w:rFonts w:ascii="Arial" w:hAnsi="Arial" w:cs="Arial"/>
        </w:rPr>
        <w:lastRenderedPageBreak/>
        <w:t xml:space="preserve">¨“Dios requiere que su iglesia despierte de su letargo, y vea la clase de servicio que se le exige en este tiempo de peligro.  Debe apacentar los corderos del rebaño.  El Señor del cielo está mirando para ver quién hace la obra que él quisiera ver hecha en favor de los niños y jóvenes.  Los ojos de nuestros hermanos y hermanas deberían ser ungidos con colirio celestial a fin de que pudieran discernir las necesidades del momento”. </w:t>
      </w:r>
      <w:r w:rsidRPr="00D508DB">
        <w:rPr>
          <w:rFonts w:ascii="Arial" w:hAnsi="Arial" w:cs="Arial"/>
          <w:i/>
          <w:iCs/>
        </w:rPr>
        <w:t>Consejos para Maestros, pág. 48</w:t>
      </w:r>
      <w:r>
        <w:rPr>
          <w:rFonts w:ascii="Arial" w:hAnsi="Arial" w:cs="Arial"/>
          <w:i/>
          <w:iCs/>
        </w:rPr>
        <w:t>.</w:t>
      </w:r>
    </w:p>
    <w:p w:rsidR="007D68BC" w:rsidRPr="00D508DB" w:rsidRDefault="007D68BC" w:rsidP="007D68BC">
      <w:pPr>
        <w:rPr>
          <w:rFonts w:ascii="Arial" w:hAnsi="Arial" w:cs="Arial"/>
          <w:i/>
          <w:iCs/>
        </w:rPr>
      </w:pPr>
    </w:p>
    <w:p w:rsidR="007D68BC" w:rsidRDefault="007D68BC" w:rsidP="007D68BC">
      <w:pPr>
        <w:rPr>
          <w:rFonts w:ascii="Arial" w:hAnsi="Arial" w:cs="Arial"/>
          <w:b/>
          <w:iCs/>
        </w:rPr>
      </w:pPr>
      <w:r w:rsidRPr="00D508DB">
        <w:rPr>
          <w:rFonts w:ascii="Arial" w:hAnsi="Arial" w:cs="Arial"/>
          <w:b/>
          <w:iCs/>
        </w:rPr>
        <w:t>A TONO CON LA PREOCUPACIÓN MUNDIAL</w:t>
      </w:r>
    </w:p>
    <w:p w:rsidR="007D68BC" w:rsidRPr="00D508DB" w:rsidRDefault="007D68BC" w:rsidP="007D68BC">
      <w:pPr>
        <w:rPr>
          <w:rFonts w:ascii="Arial" w:hAnsi="Arial" w:cs="Arial"/>
          <w:b/>
          <w:iCs/>
        </w:rPr>
      </w:pPr>
    </w:p>
    <w:p w:rsidR="007D68BC" w:rsidRDefault="007D68BC" w:rsidP="007D68BC">
      <w:pPr>
        <w:numPr>
          <w:ilvl w:val="0"/>
          <w:numId w:val="11"/>
        </w:numPr>
        <w:rPr>
          <w:rFonts w:ascii="Arial" w:hAnsi="Arial" w:cs="Arial"/>
          <w:b/>
          <w:bCs/>
          <w:i/>
          <w:iCs/>
        </w:rPr>
      </w:pPr>
      <w:r w:rsidRPr="00D508DB">
        <w:rPr>
          <w:rFonts w:ascii="Arial" w:hAnsi="Arial" w:cs="Arial"/>
          <w:iCs/>
        </w:rPr>
        <w:t xml:space="preserve">“La colaboración en salud, </w:t>
      </w:r>
      <w:proofErr w:type="gramStart"/>
      <w:r w:rsidRPr="00D508DB">
        <w:rPr>
          <w:rFonts w:ascii="Arial" w:hAnsi="Arial" w:cs="Arial"/>
          <w:iCs/>
        </w:rPr>
        <w:t>educación ,</w:t>
      </w:r>
      <w:proofErr w:type="gramEnd"/>
      <w:r w:rsidRPr="00D508DB">
        <w:rPr>
          <w:rFonts w:ascii="Arial" w:hAnsi="Arial" w:cs="Arial"/>
          <w:iCs/>
        </w:rPr>
        <w:t xml:space="preserve"> protección y participación a niveles internacionales ha sido expandida en los años recientes. Esto promete el progreso acelerado de los derechos de los niños y al objetivo de un desarrollo internacional en conjunto”.  </w:t>
      </w:r>
      <w:r w:rsidRPr="00D508DB">
        <w:rPr>
          <w:rFonts w:ascii="Arial" w:hAnsi="Arial" w:cs="Arial"/>
          <w:i/>
          <w:iCs/>
          <w:lang w:val="en-US"/>
        </w:rPr>
        <w:t xml:space="preserve">-Ann M. </w:t>
      </w:r>
      <w:proofErr w:type="spellStart"/>
      <w:r w:rsidRPr="00D508DB">
        <w:rPr>
          <w:rFonts w:ascii="Arial" w:hAnsi="Arial" w:cs="Arial"/>
          <w:i/>
          <w:iCs/>
          <w:lang w:val="en-US"/>
        </w:rPr>
        <w:t>Veneman</w:t>
      </w:r>
      <w:proofErr w:type="spellEnd"/>
      <w:r w:rsidRPr="00D508DB">
        <w:rPr>
          <w:rFonts w:ascii="Arial" w:hAnsi="Arial" w:cs="Arial"/>
          <w:i/>
          <w:iCs/>
          <w:lang w:val="en-US"/>
        </w:rPr>
        <w:t xml:space="preserve"> Executive Director, UNICEF </w:t>
      </w:r>
      <w:r w:rsidRPr="00D508DB">
        <w:rPr>
          <w:rFonts w:ascii="Arial" w:hAnsi="Arial" w:cs="Arial"/>
          <w:b/>
          <w:bCs/>
          <w:i/>
          <w:iCs/>
          <w:lang w:val="en-US"/>
        </w:rPr>
        <w:t xml:space="preserve">The State of the World’s Children Special Edition: Celebrating 20 Years of the Convention on the Rights of the Child. </w:t>
      </w:r>
      <w:r w:rsidRPr="00D508DB">
        <w:rPr>
          <w:rFonts w:ascii="Arial" w:hAnsi="Arial" w:cs="Arial"/>
          <w:b/>
          <w:bCs/>
          <w:i/>
          <w:iCs/>
        </w:rPr>
        <w:t>2011.</w:t>
      </w:r>
    </w:p>
    <w:p w:rsidR="007D68BC" w:rsidRPr="00D508DB" w:rsidRDefault="007D68BC" w:rsidP="007D68BC">
      <w:pPr>
        <w:rPr>
          <w:rFonts w:ascii="Arial" w:hAnsi="Arial" w:cs="Arial"/>
          <w:b/>
          <w:bCs/>
          <w:i/>
          <w:iCs/>
        </w:rPr>
      </w:pPr>
    </w:p>
    <w:p w:rsidR="007D68BC" w:rsidRDefault="007D68BC" w:rsidP="007D68BC">
      <w:pPr>
        <w:rPr>
          <w:rFonts w:ascii="Arial" w:hAnsi="Arial" w:cs="Arial"/>
          <w:b/>
          <w:bCs/>
          <w:iCs/>
        </w:rPr>
      </w:pPr>
      <w:r w:rsidRPr="00D508DB">
        <w:rPr>
          <w:rFonts w:ascii="Arial" w:hAnsi="Arial" w:cs="Arial"/>
          <w:b/>
          <w:bCs/>
          <w:iCs/>
        </w:rPr>
        <w:t xml:space="preserve">PLAN DE ACTIVIDADES </w:t>
      </w:r>
      <w:r>
        <w:rPr>
          <w:rFonts w:ascii="Arial" w:hAnsi="Arial" w:cs="Arial"/>
          <w:b/>
          <w:bCs/>
          <w:iCs/>
        </w:rPr>
        <w:t xml:space="preserve"> </w:t>
      </w:r>
    </w:p>
    <w:p w:rsidR="007D68BC" w:rsidRPr="00D508DB" w:rsidRDefault="007D68BC" w:rsidP="007D68BC">
      <w:pPr>
        <w:rPr>
          <w:rFonts w:ascii="Arial" w:hAnsi="Arial" w:cs="Arial"/>
          <w:b/>
          <w:bCs/>
          <w:iCs/>
        </w:rPr>
      </w:pPr>
    </w:p>
    <w:p w:rsidR="007D68BC" w:rsidRPr="00D508DB" w:rsidRDefault="007D68BC" w:rsidP="007D68BC">
      <w:pPr>
        <w:pStyle w:val="ListParagraph"/>
        <w:numPr>
          <w:ilvl w:val="0"/>
          <w:numId w:val="4"/>
        </w:numPr>
        <w:spacing w:line="240" w:lineRule="auto"/>
        <w:rPr>
          <w:rFonts w:ascii="Arial" w:hAnsi="Arial" w:cs="Arial"/>
          <w:iCs/>
          <w:sz w:val="24"/>
          <w:szCs w:val="24"/>
          <w:lang w:val="es-US"/>
        </w:rPr>
      </w:pPr>
      <w:r w:rsidRPr="00D508DB">
        <w:rPr>
          <w:rFonts w:ascii="Arial" w:hAnsi="Arial" w:cs="Arial"/>
          <w:iCs/>
          <w:sz w:val="24"/>
          <w:szCs w:val="24"/>
          <w:lang w:val="es-US"/>
        </w:rPr>
        <w:t>Capacitar y formar niños mentores (NM) con el apoyo y  sensibilización de los padres en la iglesia para alcanzar a los demás niños de la iglesia y la comunidad, con el apoyo de grupos de voluntarios capacitados entre los miembros de la Iglesia y la comunidad.</w:t>
      </w:r>
    </w:p>
    <w:p w:rsidR="007D68BC" w:rsidRPr="00D508DB" w:rsidRDefault="007D68BC" w:rsidP="007D68BC">
      <w:pPr>
        <w:pStyle w:val="ListParagraph"/>
        <w:numPr>
          <w:ilvl w:val="0"/>
          <w:numId w:val="4"/>
        </w:numPr>
        <w:spacing w:line="240" w:lineRule="auto"/>
        <w:rPr>
          <w:rFonts w:ascii="Arial" w:hAnsi="Arial" w:cs="Arial"/>
          <w:iCs/>
          <w:sz w:val="24"/>
          <w:szCs w:val="24"/>
          <w:lang w:val="es-US"/>
        </w:rPr>
      </w:pPr>
      <w:r w:rsidRPr="00D508DB">
        <w:rPr>
          <w:rFonts w:ascii="Arial" w:hAnsi="Arial" w:cs="Arial"/>
          <w:iCs/>
          <w:sz w:val="24"/>
          <w:szCs w:val="24"/>
          <w:lang w:val="es-US"/>
        </w:rPr>
        <w:t xml:space="preserve">Establecer una campaña pública a favor de los niños en riesgo de problemas sociales para lograr el apoyo de otros factores sociales y la recaudación de fondos para el programa. </w:t>
      </w:r>
    </w:p>
    <w:p w:rsidR="007D68BC" w:rsidRPr="00D508DB" w:rsidRDefault="007D68BC" w:rsidP="007D68BC">
      <w:pPr>
        <w:pStyle w:val="ListParagraph"/>
        <w:numPr>
          <w:ilvl w:val="0"/>
          <w:numId w:val="4"/>
        </w:numPr>
        <w:spacing w:line="240" w:lineRule="auto"/>
        <w:rPr>
          <w:rFonts w:ascii="Arial" w:hAnsi="Arial" w:cs="Arial"/>
          <w:iCs/>
          <w:sz w:val="24"/>
          <w:szCs w:val="24"/>
          <w:lang w:val="es-US"/>
        </w:rPr>
      </w:pPr>
      <w:r w:rsidRPr="00D508DB">
        <w:rPr>
          <w:rFonts w:ascii="Arial" w:hAnsi="Arial" w:cs="Arial"/>
          <w:iCs/>
          <w:sz w:val="24"/>
          <w:szCs w:val="24"/>
          <w:lang w:val="es-US"/>
        </w:rPr>
        <w:t xml:space="preserve">Facilitar para que la infraestructura de la Iglesia (templos y escuelas) y lograr que infraestructuras </w:t>
      </w:r>
      <w:proofErr w:type="spellStart"/>
      <w:r w:rsidRPr="00D508DB">
        <w:rPr>
          <w:rFonts w:ascii="Arial" w:hAnsi="Arial" w:cs="Arial"/>
          <w:iCs/>
          <w:sz w:val="24"/>
          <w:szCs w:val="24"/>
          <w:lang w:val="es-US"/>
        </w:rPr>
        <w:t>publicas</w:t>
      </w:r>
      <w:proofErr w:type="spellEnd"/>
      <w:r w:rsidRPr="00D508DB">
        <w:rPr>
          <w:rFonts w:ascii="Arial" w:hAnsi="Arial" w:cs="Arial"/>
          <w:iCs/>
          <w:sz w:val="24"/>
          <w:szCs w:val="24"/>
          <w:lang w:val="es-US"/>
        </w:rPr>
        <w:t xml:space="preserve">, hasta donde sea posible, se unan al programa en beneficio de la comunidad. </w:t>
      </w:r>
    </w:p>
    <w:p w:rsidR="007D68BC" w:rsidRPr="00D508DB" w:rsidRDefault="007D68BC" w:rsidP="007D68BC">
      <w:pPr>
        <w:rPr>
          <w:rFonts w:ascii="Arial" w:hAnsi="Arial" w:cs="Arial"/>
          <w:iCs/>
        </w:rPr>
      </w:pPr>
    </w:p>
    <w:p w:rsidR="007D68BC" w:rsidRDefault="007D68BC" w:rsidP="007D68BC">
      <w:pPr>
        <w:rPr>
          <w:rFonts w:ascii="Arial" w:hAnsi="Arial" w:cs="Arial"/>
          <w:b/>
          <w:iCs/>
        </w:rPr>
      </w:pPr>
      <w:r w:rsidRPr="00D508DB">
        <w:rPr>
          <w:rFonts w:ascii="Arial" w:hAnsi="Arial" w:cs="Arial"/>
          <w:b/>
          <w:iCs/>
        </w:rPr>
        <w:t>PLAN 1- FORMACIÓN</w:t>
      </w:r>
    </w:p>
    <w:p w:rsidR="007D68BC" w:rsidRPr="00D508DB" w:rsidRDefault="007D68BC" w:rsidP="007D68BC">
      <w:pPr>
        <w:rPr>
          <w:rFonts w:ascii="Arial" w:hAnsi="Arial" w:cs="Arial"/>
          <w:b/>
          <w:iCs/>
        </w:rPr>
      </w:pPr>
    </w:p>
    <w:p w:rsidR="007D68BC" w:rsidRPr="00D508DB" w:rsidRDefault="007D68BC" w:rsidP="007D68BC">
      <w:pPr>
        <w:rPr>
          <w:rFonts w:ascii="Arial" w:hAnsi="Arial" w:cs="Arial"/>
          <w:iCs/>
        </w:rPr>
      </w:pPr>
      <w:r w:rsidRPr="00D508DB">
        <w:rPr>
          <w:rFonts w:ascii="Arial" w:hAnsi="Arial" w:cs="Arial"/>
          <w:iCs/>
        </w:rPr>
        <w:t>1.  Capacitar y formar niños mentores (NM) con el apoyo y  sensibilización de los padres en la Iglesia para alcanzar a los demás niños de la iglesia y la comunidad</w:t>
      </w:r>
    </w:p>
    <w:p w:rsidR="007D68BC" w:rsidRPr="00D508DB" w:rsidRDefault="007D68BC" w:rsidP="007D68BC">
      <w:pPr>
        <w:numPr>
          <w:ilvl w:val="0"/>
          <w:numId w:val="11"/>
        </w:numPr>
        <w:rPr>
          <w:rFonts w:ascii="Arial" w:hAnsi="Arial" w:cs="Arial"/>
          <w:iCs/>
        </w:rPr>
      </w:pPr>
      <w:r w:rsidRPr="00D508DB">
        <w:rPr>
          <w:rFonts w:ascii="Arial" w:hAnsi="Arial" w:cs="Arial"/>
          <w:iCs/>
        </w:rPr>
        <w:t>La DIA a través de los canales regulares promoverá la experiencia en un inicio “piloto” para la implementación del programa.</w:t>
      </w:r>
    </w:p>
    <w:p w:rsidR="007D68BC" w:rsidRPr="00D508DB" w:rsidRDefault="007D68BC" w:rsidP="007D68BC">
      <w:pPr>
        <w:numPr>
          <w:ilvl w:val="0"/>
          <w:numId w:val="11"/>
        </w:numPr>
        <w:rPr>
          <w:rFonts w:ascii="Arial" w:hAnsi="Arial" w:cs="Arial"/>
          <w:iCs/>
        </w:rPr>
      </w:pPr>
      <w:r w:rsidRPr="00D508DB">
        <w:rPr>
          <w:rFonts w:ascii="Arial" w:hAnsi="Arial" w:cs="Arial"/>
          <w:iCs/>
        </w:rPr>
        <w:t xml:space="preserve">Los </w:t>
      </w:r>
      <w:proofErr w:type="spellStart"/>
      <w:r w:rsidRPr="00D508DB">
        <w:rPr>
          <w:rFonts w:ascii="Arial" w:hAnsi="Arial" w:cs="Arial"/>
          <w:iCs/>
        </w:rPr>
        <w:t>lideres</w:t>
      </w:r>
      <w:proofErr w:type="spellEnd"/>
      <w:r w:rsidRPr="00D508DB">
        <w:rPr>
          <w:rFonts w:ascii="Arial" w:hAnsi="Arial" w:cs="Arial"/>
          <w:iCs/>
        </w:rPr>
        <w:t xml:space="preserve"> de la iglesia y pastores serán capacitados para que a su vez sean los principales promotores para que las iglesias voluntariamente entren al programa con la aprobación de la Junta de Iglesia.  </w:t>
      </w:r>
    </w:p>
    <w:p w:rsidR="007D68BC" w:rsidRPr="00D508DB" w:rsidRDefault="007D68BC" w:rsidP="007D68BC">
      <w:pPr>
        <w:numPr>
          <w:ilvl w:val="0"/>
          <w:numId w:val="11"/>
        </w:numPr>
        <w:rPr>
          <w:rFonts w:ascii="Arial" w:hAnsi="Arial" w:cs="Arial"/>
          <w:iCs/>
        </w:rPr>
      </w:pPr>
      <w:r w:rsidRPr="00D508DB">
        <w:rPr>
          <w:rFonts w:ascii="Arial" w:hAnsi="Arial" w:cs="Arial"/>
          <w:iCs/>
        </w:rPr>
        <w:t>El ministerio infantil en cooperación con otros departamentos de la iglesia identificarán niños y adultos voluntarios, primariamente entre los miembros de la iglesia para ser capacitados. Se buscará que los niños mentores logren su certificación.</w:t>
      </w:r>
    </w:p>
    <w:p w:rsidR="007D68BC" w:rsidRDefault="007D68BC" w:rsidP="007D68BC">
      <w:pPr>
        <w:numPr>
          <w:ilvl w:val="0"/>
          <w:numId w:val="11"/>
        </w:numPr>
        <w:rPr>
          <w:rFonts w:ascii="Arial" w:hAnsi="Arial" w:cs="Arial"/>
          <w:iCs/>
        </w:rPr>
      </w:pPr>
      <w:r w:rsidRPr="00D508DB">
        <w:rPr>
          <w:rFonts w:ascii="Arial" w:hAnsi="Arial" w:cs="Arial"/>
          <w:iCs/>
        </w:rPr>
        <w:t xml:space="preserve">El departamento de ministerio infantil con la ayuda del departamento de educación y otros departamentos, diseñarán el contenido temático de capacitación y también de </w:t>
      </w:r>
      <w:proofErr w:type="spellStart"/>
      <w:r w:rsidRPr="00D508DB">
        <w:rPr>
          <w:rFonts w:ascii="Arial" w:hAnsi="Arial" w:cs="Arial"/>
          <w:iCs/>
        </w:rPr>
        <w:t>mentoría</w:t>
      </w:r>
      <w:proofErr w:type="spellEnd"/>
      <w:r w:rsidRPr="00D508DB">
        <w:rPr>
          <w:rFonts w:ascii="Arial" w:hAnsi="Arial" w:cs="Arial"/>
          <w:iCs/>
        </w:rPr>
        <w:t xml:space="preserve">. </w:t>
      </w:r>
    </w:p>
    <w:p w:rsidR="007D68BC" w:rsidRPr="00D508DB" w:rsidRDefault="007D68BC" w:rsidP="007D68BC">
      <w:pPr>
        <w:rPr>
          <w:rFonts w:ascii="Arial" w:hAnsi="Arial" w:cs="Arial"/>
          <w:iCs/>
        </w:rPr>
      </w:pPr>
    </w:p>
    <w:p w:rsidR="007D68BC" w:rsidRDefault="007D68BC" w:rsidP="007D68BC">
      <w:pPr>
        <w:rPr>
          <w:rFonts w:ascii="Arial" w:hAnsi="Arial" w:cs="Arial"/>
          <w:b/>
          <w:iCs/>
        </w:rPr>
      </w:pPr>
      <w:r w:rsidRPr="00D508DB">
        <w:rPr>
          <w:rFonts w:ascii="Arial" w:hAnsi="Arial" w:cs="Arial"/>
          <w:b/>
          <w:iCs/>
        </w:rPr>
        <w:t>CAPACITACIÓN</w:t>
      </w:r>
    </w:p>
    <w:p w:rsidR="007D68BC" w:rsidRPr="00D508DB" w:rsidRDefault="007D68BC" w:rsidP="007D68BC">
      <w:pPr>
        <w:rPr>
          <w:rFonts w:ascii="Arial" w:hAnsi="Arial" w:cs="Arial"/>
          <w:b/>
          <w:iCs/>
        </w:rPr>
      </w:pPr>
    </w:p>
    <w:p w:rsidR="007D68BC" w:rsidRPr="00D508DB" w:rsidRDefault="007D68BC" w:rsidP="007D68BC">
      <w:pPr>
        <w:numPr>
          <w:ilvl w:val="0"/>
          <w:numId w:val="12"/>
        </w:numPr>
        <w:rPr>
          <w:rFonts w:ascii="Arial" w:hAnsi="Arial" w:cs="Arial"/>
          <w:iCs/>
        </w:rPr>
      </w:pPr>
      <w:r w:rsidRPr="00D508DB">
        <w:rPr>
          <w:rFonts w:ascii="Arial" w:hAnsi="Arial" w:cs="Arial"/>
          <w:iCs/>
        </w:rPr>
        <w:t>Los voluntarios adultos de apoyo, serán capacitados considerando las siguientes áreas:</w:t>
      </w:r>
    </w:p>
    <w:p w:rsidR="007D68BC" w:rsidRPr="00D508DB" w:rsidRDefault="007D68BC" w:rsidP="007D68BC">
      <w:pPr>
        <w:pStyle w:val="ListParagraph"/>
        <w:numPr>
          <w:ilvl w:val="0"/>
          <w:numId w:val="5"/>
        </w:numPr>
        <w:spacing w:line="240" w:lineRule="auto"/>
        <w:rPr>
          <w:rFonts w:ascii="Arial" w:hAnsi="Arial" w:cs="Arial"/>
          <w:iCs/>
          <w:sz w:val="24"/>
          <w:szCs w:val="24"/>
          <w:lang w:val="es-US"/>
        </w:rPr>
      </w:pPr>
      <w:r w:rsidRPr="00D508DB">
        <w:rPr>
          <w:rFonts w:ascii="Arial" w:hAnsi="Arial" w:cs="Arial"/>
          <w:iCs/>
          <w:sz w:val="24"/>
          <w:szCs w:val="24"/>
          <w:lang w:val="es-US"/>
        </w:rPr>
        <w:t xml:space="preserve">Como desarrollar el liderazgo infantil y como coadyuvar en la </w:t>
      </w:r>
      <w:proofErr w:type="spellStart"/>
      <w:r w:rsidRPr="00D508DB">
        <w:rPr>
          <w:rFonts w:ascii="Arial" w:hAnsi="Arial" w:cs="Arial"/>
          <w:iCs/>
          <w:sz w:val="24"/>
          <w:szCs w:val="24"/>
          <w:lang w:val="es-US"/>
        </w:rPr>
        <w:t>mentoría</w:t>
      </w:r>
      <w:proofErr w:type="spellEnd"/>
      <w:r w:rsidRPr="00D508DB">
        <w:rPr>
          <w:rFonts w:ascii="Arial" w:hAnsi="Arial" w:cs="Arial"/>
          <w:iCs/>
          <w:sz w:val="24"/>
          <w:szCs w:val="24"/>
          <w:lang w:val="es-US"/>
        </w:rPr>
        <w:t xml:space="preserve"> infantil.</w:t>
      </w:r>
    </w:p>
    <w:p w:rsidR="007D68BC" w:rsidRPr="00D508DB" w:rsidRDefault="007D68BC" w:rsidP="007D68BC">
      <w:pPr>
        <w:pStyle w:val="ListParagraph"/>
        <w:numPr>
          <w:ilvl w:val="0"/>
          <w:numId w:val="5"/>
        </w:numPr>
        <w:spacing w:line="240" w:lineRule="auto"/>
        <w:rPr>
          <w:rFonts w:ascii="Arial" w:hAnsi="Arial" w:cs="Arial"/>
          <w:iCs/>
          <w:sz w:val="24"/>
          <w:szCs w:val="24"/>
        </w:rPr>
      </w:pPr>
      <w:r w:rsidRPr="00D508DB">
        <w:rPr>
          <w:rFonts w:ascii="Arial" w:hAnsi="Arial" w:cs="Arial"/>
          <w:iCs/>
          <w:sz w:val="24"/>
          <w:szCs w:val="24"/>
          <w:lang w:val="es-US"/>
        </w:rPr>
        <w:t xml:space="preserve">Como lograr cambios de comportamiento efectivos en los niños. </w:t>
      </w:r>
      <w:proofErr w:type="spellStart"/>
      <w:r w:rsidRPr="00D508DB">
        <w:rPr>
          <w:rFonts w:ascii="Arial" w:hAnsi="Arial" w:cs="Arial"/>
          <w:iCs/>
          <w:sz w:val="24"/>
          <w:szCs w:val="24"/>
        </w:rPr>
        <w:t>Psicología</w:t>
      </w:r>
      <w:proofErr w:type="spellEnd"/>
      <w:r w:rsidRPr="00D508DB">
        <w:rPr>
          <w:rFonts w:ascii="Arial" w:hAnsi="Arial" w:cs="Arial"/>
          <w:iCs/>
          <w:sz w:val="24"/>
          <w:szCs w:val="24"/>
        </w:rPr>
        <w:t xml:space="preserve"> </w:t>
      </w:r>
      <w:proofErr w:type="spellStart"/>
      <w:r w:rsidRPr="00D508DB">
        <w:rPr>
          <w:rFonts w:ascii="Arial" w:hAnsi="Arial" w:cs="Arial"/>
          <w:iCs/>
          <w:sz w:val="24"/>
          <w:szCs w:val="24"/>
        </w:rPr>
        <w:t>infantil</w:t>
      </w:r>
      <w:proofErr w:type="spellEnd"/>
      <w:r w:rsidRPr="00D508DB">
        <w:rPr>
          <w:rFonts w:ascii="Arial" w:hAnsi="Arial" w:cs="Arial"/>
          <w:iCs/>
          <w:sz w:val="24"/>
          <w:szCs w:val="24"/>
        </w:rPr>
        <w:t>.</w:t>
      </w:r>
    </w:p>
    <w:p w:rsidR="007D68BC" w:rsidRPr="00D508DB" w:rsidRDefault="007D68BC" w:rsidP="007D68BC">
      <w:pPr>
        <w:pStyle w:val="ListParagraph"/>
        <w:numPr>
          <w:ilvl w:val="0"/>
          <w:numId w:val="5"/>
        </w:numPr>
        <w:spacing w:line="240" w:lineRule="auto"/>
        <w:rPr>
          <w:rFonts w:ascii="Arial" w:hAnsi="Arial" w:cs="Arial"/>
          <w:iCs/>
          <w:sz w:val="24"/>
          <w:szCs w:val="24"/>
          <w:lang w:val="es-US"/>
        </w:rPr>
      </w:pPr>
      <w:r w:rsidRPr="00D508DB">
        <w:rPr>
          <w:rFonts w:ascii="Arial" w:hAnsi="Arial" w:cs="Arial"/>
          <w:iCs/>
          <w:sz w:val="24"/>
          <w:szCs w:val="24"/>
          <w:lang w:val="es-US"/>
        </w:rPr>
        <w:t>Formación de principios y valores morales en los niños.</w:t>
      </w:r>
    </w:p>
    <w:p w:rsidR="007D68BC" w:rsidRPr="00D508DB" w:rsidRDefault="007D68BC" w:rsidP="007D68BC">
      <w:pPr>
        <w:pStyle w:val="ListParagraph"/>
        <w:numPr>
          <w:ilvl w:val="0"/>
          <w:numId w:val="5"/>
        </w:numPr>
        <w:spacing w:line="240" w:lineRule="auto"/>
        <w:rPr>
          <w:rFonts w:ascii="Arial" w:hAnsi="Arial" w:cs="Arial"/>
          <w:iCs/>
          <w:sz w:val="24"/>
          <w:szCs w:val="24"/>
          <w:lang w:val="es-US"/>
        </w:rPr>
      </w:pPr>
      <w:r w:rsidRPr="00D508DB">
        <w:rPr>
          <w:rFonts w:ascii="Arial" w:hAnsi="Arial" w:cs="Arial"/>
          <w:iCs/>
          <w:sz w:val="24"/>
          <w:szCs w:val="24"/>
          <w:lang w:val="es-US"/>
        </w:rPr>
        <w:t>Principios éticos en la relación con niños, derechos de los niños y principios legales.</w:t>
      </w:r>
    </w:p>
    <w:p w:rsidR="007D68BC" w:rsidRPr="00D508DB" w:rsidRDefault="007D68BC" w:rsidP="007D68BC">
      <w:pPr>
        <w:pStyle w:val="ListParagraph"/>
        <w:numPr>
          <w:ilvl w:val="0"/>
          <w:numId w:val="5"/>
        </w:numPr>
        <w:spacing w:line="240" w:lineRule="auto"/>
        <w:rPr>
          <w:rFonts w:ascii="Arial" w:hAnsi="Arial" w:cs="Arial"/>
          <w:iCs/>
          <w:sz w:val="24"/>
          <w:szCs w:val="24"/>
          <w:lang w:val="es-US"/>
        </w:rPr>
      </w:pPr>
      <w:r w:rsidRPr="00D508DB">
        <w:rPr>
          <w:rFonts w:ascii="Arial" w:hAnsi="Arial" w:cs="Arial"/>
          <w:iCs/>
          <w:sz w:val="24"/>
          <w:szCs w:val="24"/>
          <w:lang w:val="es-US"/>
        </w:rPr>
        <w:t xml:space="preserve">La responsabilidad social de la Iglesia adventistas, ética y moral en el servicio comunitario. </w:t>
      </w:r>
    </w:p>
    <w:p w:rsidR="007D68BC" w:rsidRPr="00D508DB" w:rsidRDefault="007D68BC" w:rsidP="007D68BC">
      <w:pPr>
        <w:numPr>
          <w:ilvl w:val="0"/>
          <w:numId w:val="12"/>
        </w:numPr>
        <w:rPr>
          <w:rFonts w:ascii="Arial" w:hAnsi="Arial" w:cs="Arial"/>
          <w:iCs/>
        </w:rPr>
      </w:pPr>
      <w:r w:rsidRPr="00D508DB">
        <w:rPr>
          <w:rFonts w:ascii="Arial" w:hAnsi="Arial" w:cs="Arial"/>
          <w:iCs/>
        </w:rPr>
        <w:t>Lograr el apoyo de actores claves es de vital importancia para el programa. Se harán esfuerzos en el nivel de cada país y nivel regional para lograr la identificación y apoyo de acuerdo a los intereses organizacionales y de grupo.</w:t>
      </w:r>
    </w:p>
    <w:p w:rsidR="007D68BC" w:rsidRPr="00D508DB" w:rsidRDefault="007D68BC" w:rsidP="007D68BC">
      <w:pPr>
        <w:numPr>
          <w:ilvl w:val="0"/>
          <w:numId w:val="12"/>
        </w:numPr>
        <w:rPr>
          <w:rFonts w:ascii="Arial" w:hAnsi="Arial" w:cs="Arial"/>
          <w:iCs/>
        </w:rPr>
      </w:pPr>
      <w:r w:rsidRPr="00D508DB">
        <w:rPr>
          <w:rFonts w:ascii="Arial" w:hAnsi="Arial" w:cs="Arial"/>
          <w:iCs/>
        </w:rPr>
        <w:t>Los miembros de la iglesia recibirán adecuada información de los objetivos del programa y los impactos esperados para lograr su adhesión y apoyo como voluntarios para la operación del programa, la promoción del programa en el ámbito local y/o para la recaudación de fondos.</w:t>
      </w:r>
    </w:p>
    <w:p w:rsidR="007D68BC" w:rsidRPr="00D508DB" w:rsidRDefault="007D68BC" w:rsidP="007D68BC">
      <w:pPr>
        <w:numPr>
          <w:ilvl w:val="0"/>
          <w:numId w:val="12"/>
        </w:numPr>
        <w:rPr>
          <w:rFonts w:ascii="Arial" w:hAnsi="Arial" w:cs="Arial"/>
          <w:iCs/>
        </w:rPr>
      </w:pPr>
      <w:r w:rsidRPr="00D508DB">
        <w:rPr>
          <w:rFonts w:ascii="Arial" w:hAnsi="Arial" w:cs="Arial"/>
          <w:iCs/>
        </w:rPr>
        <w:t xml:space="preserve">La oficina de ADRA en el país, a través de sus mecanismos de  enlace buscara participar activamente en redes, plataformas o mesas de diálogo que estén vinculados al programa con el objetivo de visibilizar la acción social de la IASD y tener presencia como un actor social.  </w:t>
      </w:r>
    </w:p>
    <w:p w:rsidR="007D68BC" w:rsidRPr="00D508DB" w:rsidRDefault="007D68BC" w:rsidP="007D68BC">
      <w:pPr>
        <w:rPr>
          <w:rFonts w:ascii="Arial" w:hAnsi="Arial" w:cs="Arial"/>
          <w:b/>
          <w:iCs/>
        </w:rPr>
      </w:pPr>
    </w:p>
    <w:p w:rsidR="007D68BC" w:rsidRPr="00D508DB" w:rsidRDefault="007D68BC" w:rsidP="007D68BC">
      <w:pPr>
        <w:rPr>
          <w:rFonts w:ascii="Arial" w:hAnsi="Arial" w:cs="Arial"/>
          <w:b/>
          <w:iCs/>
        </w:rPr>
      </w:pPr>
      <w:r w:rsidRPr="00D508DB">
        <w:rPr>
          <w:rFonts w:ascii="Arial" w:hAnsi="Arial" w:cs="Arial"/>
          <w:b/>
          <w:iCs/>
        </w:rPr>
        <w:t>PLAN 2 – CAMPAÑA PÚBLICA</w:t>
      </w:r>
    </w:p>
    <w:p w:rsidR="007D68BC" w:rsidRPr="00D508DB" w:rsidRDefault="007D68BC" w:rsidP="007D68BC">
      <w:pPr>
        <w:numPr>
          <w:ilvl w:val="0"/>
          <w:numId w:val="13"/>
        </w:numPr>
        <w:rPr>
          <w:rFonts w:ascii="Arial" w:hAnsi="Arial" w:cs="Arial"/>
          <w:iCs/>
        </w:rPr>
      </w:pPr>
      <w:r w:rsidRPr="00D508DB">
        <w:rPr>
          <w:rFonts w:ascii="Arial" w:hAnsi="Arial" w:cs="Arial"/>
          <w:iCs/>
        </w:rPr>
        <w:t xml:space="preserve">Establecer una campaña pública a favor de los niños en riesgo de problemas sociales para lograr el apoyo de otros actores sociales y para la recaudación de fondos para el programa. </w:t>
      </w:r>
    </w:p>
    <w:p w:rsidR="007D68BC" w:rsidRPr="00D508DB" w:rsidRDefault="007D68BC" w:rsidP="007D68BC">
      <w:pPr>
        <w:numPr>
          <w:ilvl w:val="0"/>
          <w:numId w:val="13"/>
        </w:numPr>
        <w:rPr>
          <w:rFonts w:ascii="Arial" w:hAnsi="Arial" w:cs="Arial"/>
          <w:iCs/>
        </w:rPr>
      </w:pPr>
      <w:r w:rsidRPr="00D508DB">
        <w:rPr>
          <w:rFonts w:ascii="Arial" w:hAnsi="Arial" w:cs="Arial"/>
          <w:iCs/>
        </w:rPr>
        <w:t>Los Iglesia Adventista y su agencia humanitaria serán conocidas a través de la presencia del programa en la iglesia y la comunidad. La estrategia será dar a conocer a la iglesia como agente de impacto a la problemática en la comunidad. Por lo tanto, la misma tendrá su variante de acuerdo a la necesidad identificada.</w:t>
      </w:r>
    </w:p>
    <w:p w:rsidR="007D68BC" w:rsidRPr="00D508DB" w:rsidRDefault="007D68BC" w:rsidP="007D68BC">
      <w:pPr>
        <w:numPr>
          <w:ilvl w:val="0"/>
          <w:numId w:val="13"/>
        </w:numPr>
        <w:rPr>
          <w:rFonts w:ascii="Arial" w:hAnsi="Arial" w:cs="Arial"/>
          <w:iCs/>
        </w:rPr>
      </w:pPr>
      <w:r w:rsidRPr="00D508DB">
        <w:rPr>
          <w:rFonts w:ascii="Arial" w:hAnsi="Arial" w:cs="Arial"/>
          <w:iCs/>
        </w:rPr>
        <w:t xml:space="preserve">Una </w:t>
      </w:r>
      <w:proofErr w:type="spellStart"/>
      <w:r w:rsidRPr="00D508DB">
        <w:rPr>
          <w:rFonts w:ascii="Arial" w:hAnsi="Arial" w:cs="Arial"/>
          <w:iCs/>
        </w:rPr>
        <w:t>pagina</w:t>
      </w:r>
      <w:proofErr w:type="spellEnd"/>
      <w:r w:rsidRPr="00D508DB">
        <w:rPr>
          <w:rFonts w:ascii="Arial" w:hAnsi="Arial" w:cs="Arial"/>
          <w:iCs/>
        </w:rPr>
        <w:t xml:space="preserve"> Web con el nombre de </w:t>
      </w:r>
      <w:hyperlink r:id="rId6" w:history="1">
        <w:r w:rsidRPr="00D508DB">
          <w:rPr>
            <w:rStyle w:val="Hyperlink"/>
            <w:rFonts w:ascii="Arial" w:hAnsi="Arial" w:cs="Arial"/>
            <w:iCs/>
          </w:rPr>
          <w:t>www.ninosayudandoninos.org</w:t>
        </w:r>
      </w:hyperlink>
      <w:r w:rsidRPr="00D508DB">
        <w:rPr>
          <w:rFonts w:ascii="Arial" w:hAnsi="Arial" w:cs="Arial"/>
          <w:iCs/>
        </w:rPr>
        <w:t xml:space="preserve">  será diseñada para dar a conocer los alcances del programa, sus impactos y la rendición de cuentas social o auditoria social. También incluirá una sección de recursos para los implementadores, socios claves, auspiciadores y en lo posible un mecanismo de recaudación de fondos vía Internet.</w:t>
      </w:r>
    </w:p>
    <w:p w:rsidR="007D68BC" w:rsidRDefault="007D68BC" w:rsidP="007D68BC">
      <w:pPr>
        <w:numPr>
          <w:ilvl w:val="0"/>
          <w:numId w:val="13"/>
        </w:numPr>
        <w:rPr>
          <w:rFonts w:ascii="Arial" w:hAnsi="Arial" w:cs="Arial"/>
          <w:iCs/>
        </w:rPr>
      </w:pPr>
      <w:r w:rsidRPr="00D508DB">
        <w:rPr>
          <w:rFonts w:ascii="Arial" w:hAnsi="Arial" w:cs="Arial"/>
          <w:iCs/>
        </w:rPr>
        <w:t xml:space="preserve">El programa espera tener una presencia activa de sensibilización en los medios de comunicación. La IADS podrá ser presentada como una alternativa de salvaguarda para los niños mediante la diversidad de opciones y programas disponibles. </w:t>
      </w:r>
    </w:p>
    <w:p w:rsidR="007D68BC" w:rsidRDefault="007D68BC" w:rsidP="007D68BC">
      <w:pPr>
        <w:rPr>
          <w:rFonts w:ascii="Arial" w:hAnsi="Arial" w:cs="Arial"/>
          <w:iCs/>
        </w:rPr>
      </w:pPr>
    </w:p>
    <w:p w:rsidR="007D68BC" w:rsidRDefault="007D68BC" w:rsidP="007D68BC">
      <w:pPr>
        <w:rPr>
          <w:rFonts w:ascii="Arial" w:hAnsi="Arial" w:cs="Arial"/>
          <w:b/>
          <w:iCs/>
        </w:rPr>
      </w:pPr>
      <w:r w:rsidRPr="00D508DB">
        <w:rPr>
          <w:rFonts w:ascii="Arial" w:hAnsi="Arial" w:cs="Arial"/>
          <w:b/>
          <w:iCs/>
        </w:rPr>
        <w:t>PLAN 3 – USO DE LA INFRAESTRUCTURA</w:t>
      </w:r>
    </w:p>
    <w:p w:rsidR="007D68BC" w:rsidRPr="00D508DB" w:rsidRDefault="007D68BC" w:rsidP="007D68BC">
      <w:pPr>
        <w:rPr>
          <w:rFonts w:ascii="Arial" w:hAnsi="Arial" w:cs="Arial"/>
          <w:b/>
          <w:iCs/>
        </w:rPr>
      </w:pPr>
    </w:p>
    <w:p w:rsidR="007D68BC" w:rsidRPr="00D508DB" w:rsidRDefault="007D68BC" w:rsidP="007D68BC">
      <w:pPr>
        <w:numPr>
          <w:ilvl w:val="0"/>
          <w:numId w:val="14"/>
        </w:numPr>
        <w:rPr>
          <w:rFonts w:ascii="Arial" w:hAnsi="Arial" w:cs="Arial"/>
          <w:iCs/>
        </w:rPr>
      </w:pPr>
      <w:r w:rsidRPr="00D508DB">
        <w:rPr>
          <w:rFonts w:ascii="Arial" w:hAnsi="Arial" w:cs="Arial"/>
          <w:iCs/>
        </w:rPr>
        <w:lastRenderedPageBreak/>
        <w:t xml:space="preserve">Facilitar para que la infraestructura de la Iglesia (templos y escuelas) y lograr que infraestructuras públicas, hasta donde sea posible, se unan al programa en beneficio de la comunidad. </w:t>
      </w:r>
    </w:p>
    <w:p w:rsidR="007D68BC" w:rsidRPr="00D508DB" w:rsidRDefault="007D68BC" w:rsidP="007D68BC">
      <w:pPr>
        <w:numPr>
          <w:ilvl w:val="0"/>
          <w:numId w:val="14"/>
        </w:numPr>
        <w:rPr>
          <w:rFonts w:ascii="Arial" w:hAnsi="Arial" w:cs="Arial"/>
          <w:iCs/>
        </w:rPr>
      </w:pPr>
      <w:r w:rsidRPr="00D508DB">
        <w:rPr>
          <w:rFonts w:ascii="Arial" w:hAnsi="Arial" w:cs="Arial"/>
          <w:iCs/>
        </w:rPr>
        <w:t>Promover la aprobación en los diferentes niveles de la Iglesia para la implementación del programa facilitando la infraestructura de la iglesia o escuela durante 2 horas aproximadamente de lunes a jueves. La iglesia local promoverá el cumplimiento de los objetivos pudiendo ajustar el horario según sea necesario.</w:t>
      </w:r>
    </w:p>
    <w:p w:rsidR="007D68BC" w:rsidRDefault="007D68BC" w:rsidP="007D68BC">
      <w:pPr>
        <w:numPr>
          <w:ilvl w:val="0"/>
          <w:numId w:val="14"/>
        </w:numPr>
        <w:rPr>
          <w:rFonts w:ascii="Arial" w:hAnsi="Arial" w:cs="Arial"/>
          <w:iCs/>
        </w:rPr>
      </w:pPr>
      <w:r w:rsidRPr="00D508DB">
        <w:rPr>
          <w:rFonts w:ascii="Arial" w:hAnsi="Arial" w:cs="Arial"/>
          <w:iCs/>
        </w:rPr>
        <w:t xml:space="preserve">En lo posible se buscara el apoyo de entidades gubernamentales o privadas para el apoyo con infraestructura y recursos que sean necesarios para el programa. </w:t>
      </w:r>
    </w:p>
    <w:p w:rsidR="007D68BC" w:rsidRDefault="007D68BC" w:rsidP="007D68BC">
      <w:pPr>
        <w:rPr>
          <w:rFonts w:ascii="Arial" w:hAnsi="Arial" w:cs="Arial"/>
          <w:iCs/>
        </w:rPr>
      </w:pPr>
    </w:p>
    <w:p w:rsidR="007D68BC" w:rsidRDefault="007D68BC" w:rsidP="007D68BC">
      <w:pPr>
        <w:rPr>
          <w:rFonts w:ascii="Arial" w:hAnsi="Arial" w:cs="Arial"/>
          <w:b/>
          <w:iCs/>
        </w:rPr>
      </w:pPr>
      <w:r w:rsidRPr="00D508DB">
        <w:rPr>
          <w:rFonts w:ascii="Arial" w:hAnsi="Arial" w:cs="Arial"/>
          <w:b/>
          <w:iCs/>
        </w:rPr>
        <w:t>POSIBLES ACTIVIDADES ADICIONALES</w:t>
      </w:r>
    </w:p>
    <w:p w:rsidR="007D68BC" w:rsidRPr="00D508DB" w:rsidRDefault="007D68BC" w:rsidP="007D68BC">
      <w:pPr>
        <w:rPr>
          <w:rFonts w:ascii="Arial" w:hAnsi="Arial" w:cs="Arial"/>
          <w:b/>
          <w:iCs/>
        </w:rPr>
      </w:pPr>
    </w:p>
    <w:p w:rsidR="007D68BC" w:rsidRPr="00D508DB" w:rsidRDefault="007D68BC" w:rsidP="007D68BC">
      <w:pPr>
        <w:pStyle w:val="ListParagraph"/>
        <w:numPr>
          <w:ilvl w:val="0"/>
          <w:numId w:val="6"/>
        </w:numPr>
        <w:spacing w:line="240" w:lineRule="auto"/>
        <w:rPr>
          <w:rFonts w:ascii="Arial" w:hAnsi="Arial" w:cs="Arial"/>
          <w:iCs/>
          <w:sz w:val="24"/>
          <w:szCs w:val="24"/>
          <w:lang w:val="es-US"/>
        </w:rPr>
      </w:pPr>
      <w:r w:rsidRPr="00D508DB">
        <w:rPr>
          <w:rFonts w:ascii="Arial" w:hAnsi="Arial" w:cs="Arial"/>
          <w:iCs/>
          <w:sz w:val="24"/>
          <w:szCs w:val="24"/>
          <w:lang w:val="es-US"/>
        </w:rPr>
        <w:t>Tutorías o apoyo para completar las tareas escolares</w:t>
      </w:r>
    </w:p>
    <w:p w:rsidR="007D68BC" w:rsidRPr="00D508DB" w:rsidRDefault="007D68BC" w:rsidP="007D68BC">
      <w:pPr>
        <w:pStyle w:val="ListParagraph"/>
        <w:numPr>
          <w:ilvl w:val="0"/>
          <w:numId w:val="6"/>
        </w:numPr>
        <w:spacing w:line="240" w:lineRule="auto"/>
        <w:rPr>
          <w:rFonts w:ascii="Arial" w:hAnsi="Arial" w:cs="Arial"/>
          <w:iCs/>
          <w:sz w:val="24"/>
          <w:szCs w:val="24"/>
          <w:lang w:val="es-US"/>
        </w:rPr>
      </w:pPr>
      <w:r w:rsidRPr="00D508DB">
        <w:rPr>
          <w:rFonts w:ascii="Arial" w:hAnsi="Arial" w:cs="Arial"/>
          <w:iCs/>
          <w:sz w:val="24"/>
          <w:szCs w:val="24"/>
          <w:lang w:val="es-US"/>
        </w:rPr>
        <w:t xml:space="preserve">Actividades de formación de valores y principios a través de relatos bíblicos e historias inspiradoras </w:t>
      </w:r>
    </w:p>
    <w:p w:rsidR="007D68BC" w:rsidRPr="00D508DB" w:rsidRDefault="007D68BC" w:rsidP="007D68BC">
      <w:pPr>
        <w:pStyle w:val="ListParagraph"/>
        <w:numPr>
          <w:ilvl w:val="0"/>
          <w:numId w:val="6"/>
        </w:numPr>
        <w:spacing w:line="240" w:lineRule="auto"/>
        <w:rPr>
          <w:rFonts w:ascii="Arial" w:hAnsi="Arial" w:cs="Arial"/>
          <w:iCs/>
          <w:sz w:val="24"/>
          <w:szCs w:val="24"/>
          <w:lang w:val="es-US"/>
        </w:rPr>
      </w:pPr>
      <w:r w:rsidRPr="00D508DB">
        <w:rPr>
          <w:rFonts w:ascii="Arial" w:hAnsi="Arial" w:cs="Arial"/>
          <w:iCs/>
          <w:sz w:val="24"/>
          <w:szCs w:val="24"/>
          <w:lang w:val="es-US"/>
        </w:rPr>
        <w:t>Recreación formadora a través de juegos, dinámicas de grupo.</w:t>
      </w:r>
    </w:p>
    <w:p w:rsidR="007D68BC" w:rsidRPr="00D508DB" w:rsidRDefault="007D68BC" w:rsidP="007D68BC">
      <w:pPr>
        <w:pStyle w:val="ListParagraph"/>
        <w:numPr>
          <w:ilvl w:val="0"/>
          <w:numId w:val="6"/>
        </w:numPr>
        <w:spacing w:line="240" w:lineRule="auto"/>
        <w:rPr>
          <w:rFonts w:ascii="Arial" w:hAnsi="Arial" w:cs="Arial"/>
          <w:iCs/>
          <w:sz w:val="24"/>
          <w:szCs w:val="24"/>
          <w:lang w:val="es-US"/>
        </w:rPr>
      </w:pPr>
      <w:r w:rsidRPr="00D508DB">
        <w:rPr>
          <w:rFonts w:ascii="Arial" w:hAnsi="Arial" w:cs="Arial"/>
          <w:iCs/>
          <w:sz w:val="24"/>
          <w:szCs w:val="24"/>
          <w:lang w:val="es-US"/>
        </w:rPr>
        <w:t>Desarrollo de especialidades de conquistadores.</w:t>
      </w:r>
    </w:p>
    <w:p w:rsidR="007D68BC" w:rsidRPr="00D508DB" w:rsidRDefault="007D68BC" w:rsidP="007D68BC">
      <w:pPr>
        <w:pStyle w:val="ListParagraph"/>
        <w:numPr>
          <w:ilvl w:val="0"/>
          <w:numId w:val="6"/>
        </w:numPr>
        <w:spacing w:line="240" w:lineRule="auto"/>
        <w:rPr>
          <w:rFonts w:ascii="Arial" w:hAnsi="Arial" w:cs="Arial"/>
          <w:iCs/>
          <w:sz w:val="24"/>
          <w:szCs w:val="24"/>
          <w:lang w:val="es-US"/>
        </w:rPr>
      </w:pPr>
      <w:r w:rsidRPr="00D508DB">
        <w:rPr>
          <w:rFonts w:ascii="Arial" w:hAnsi="Arial" w:cs="Arial"/>
          <w:iCs/>
          <w:sz w:val="24"/>
          <w:szCs w:val="24"/>
          <w:lang w:val="es-US"/>
        </w:rPr>
        <w:t>Formación de nuevos niños mentores y liderazgo.</w:t>
      </w:r>
    </w:p>
    <w:p w:rsidR="007D68BC" w:rsidRPr="00D508DB" w:rsidRDefault="007D68BC" w:rsidP="007D68BC">
      <w:pPr>
        <w:pStyle w:val="ListParagraph"/>
        <w:numPr>
          <w:ilvl w:val="0"/>
          <w:numId w:val="6"/>
        </w:numPr>
        <w:spacing w:line="240" w:lineRule="auto"/>
        <w:rPr>
          <w:rFonts w:ascii="Arial" w:hAnsi="Arial" w:cs="Arial"/>
          <w:iCs/>
          <w:sz w:val="24"/>
          <w:szCs w:val="24"/>
          <w:lang w:val="es-US"/>
        </w:rPr>
      </w:pPr>
      <w:r w:rsidRPr="00D508DB">
        <w:rPr>
          <w:rFonts w:ascii="Arial" w:hAnsi="Arial" w:cs="Arial"/>
          <w:iCs/>
          <w:sz w:val="24"/>
          <w:szCs w:val="24"/>
          <w:lang w:val="es-US"/>
        </w:rPr>
        <w:t>Formación de buenos hábitos, salud e higiene.</w:t>
      </w:r>
    </w:p>
    <w:p w:rsidR="007D68BC" w:rsidRPr="00D508DB" w:rsidRDefault="007D68BC" w:rsidP="007D68BC">
      <w:pPr>
        <w:pStyle w:val="ListParagraph"/>
        <w:numPr>
          <w:ilvl w:val="0"/>
          <w:numId w:val="6"/>
        </w:numPr>
        <w:spacing w:line="240" w:lineRule="auto"/>
        <w:rPr>
          <w:rFonts w:ascii="Arial" w:hAnsi="Arial" w:cs="Arial"/>
          <w:iCs/>
          <w:sz w:val="24"/>
          <w:szCs w:val="24"/>
          <w:lang w:val="es-US"/>
        </w:rPr>
      </w:pPr>
      <w:r w:rsidRPr="00D508DB">
        <w:rPr>
          <w:rFonts w:ascii="Arial" w:hAnsi="Arial" w:cs="Arial"/>
          <w:iCs/>
          <w:sz w:val="24"/>
          <w:szCs w:val="24"/>
          <w:lang w:val="es-US"/>
        </w:rPr>
        <w:t xml:space="preserve">Identificación de problemas familiares que afectan al niño y apoyo moral, espiritual y social a la familia. </w:t>
      </w:r>
    </w:p>
    <w:p w:rsidR="007D68BC" w:rsidRPr="00D508DB" w:rsidRDefault="007D68BC" w:rsidP="007D68BC">
      <w:pPr>
        <w:pStyle w:val="ListParagraph"/>
        <w:numPr>
          <w:ilvl w:val="0"/>
          <w:numId w:val="6"/>
        </w:numPr>
        <w:spacing w:line="240" w:lineRule="auto"/>
        <w:rPr>
          <w:rFonts w:ascii="Arial" w:hAnsi="Arial" w:cs="Arial"/>
          <w:iCs/>
          <w:sz w:val="24"/>
          <w:szCs w:val="24"/>
          <w:lang w:val="es-US"/>
        </w:rPr>
      </w:pPr>
      <w:r w:rsidRPr="00D508DB">
        <w:rPr>
          <w:rFonts w:ascii="Arial" w:hAnsi="Arial" w:cs="Arial"/>
          <w:iCs/>
          <w:sz w:val="24"/>
          <w:szCs w:val="24"/>
          <w:lang w:val="es-US"/>
        </w:rPr>
        <w:t>Recolección y apoyo con cajas para niños necesitados.</w:t>
      </w:r>
    </w:p>
    <w:p w:rsidR="007D68BC" w:rsidRPr="00D508DB" w:rsidRDefault="007D68BC" w:rsidP="007D68BC">
      <w:pPr>
        <w:rPr>
          <w:rFonts w:ascii="Arial" w:hAnsi="Arial" w:cs="Arial"/>
          <w:b/>
          <w:iCs/>
        </w:rPr>
      </w:pPr>
      <w:r w:rsidRPr="00D508DB">
        <w:rPr>
          <w:rFonts w:ascii="Arial" w:hAnsi="Arial" w:cs="Arial"/>
          <w:b/>
          <w:iCs/>
        </w:rPr>
        <w:t>EVALUACIÓN</w:t>
      </w:r>
    </w:p>
    <w:p w:rsidR="007D68BC" w:rsidRPr="00D508DB" w:rsidRDefault="007D68BC" w:rsidP="007D68BC">
      <w:pPr>
        <w:numPr>
          <w:ilvl w:val="0"/>
          <w:numId w:val="15"/>
        </w:numPr>
        <w:rPr>
          <w:rFonts w:ascii="Arial" w:hAnsi="Arial" w:cs="Arial"/>
          <w:iCs/>
        </w:rPr>
      </w:pPr>
      <w:r w:rsidRPr="00D508DB">
        <w:rPr>
          <w:rFonts w:ascii="Arial" w:hAnsi="Arial" w:cs="Arial"/>
          <w:iCs/>
        </w:rPr>
        <w:t>Para llevar un seguimiento adecuado del programa, se diseñará un sistema de monitoreo que cumpla con los criterios siguientes:</w:t>
      </w:r>
    </w:p>
    <w:p w:rsidR="007D68BC" w:rsidRPr="00D508DB" w:rsidRDefault="007D68BC" w:rsidP="007D68BC">
      <w:pPr>
        <w:pStyle w:val="ListParagraph"/>
        <w:numPr>
          <w:ilvl w:val="0"/>
          <w:numId w:val="15"/>
        </w:numPr>
        <w:spacing w:line="240" w:lineRule="auto"/>
        <w:rPr>
          <w:rFonts w:ascii="Arial" w:hAnsi="Arial" w:cs="Arial"/>
          <w:iCs/>
          <w:sz w:val="24"/>
          <w:szCs w:val="24"/>
          <w:lang w:val="es-US"/>
        </w:rPr>
      </w:pPr>
      <w:r w:rsidRPr="00D508DB">
        <w:rPr>
          <w:rFonts w:ascii="Arial" w:hAnsi="Arial" w:cs="Arial"/>
          <w:iCs/>
          <w:sz w:val="24"/>
          <w:szCs w:val="24"/>
          <w:lang w:val="es-US"/>
        </w:rPr>
        <w:t>Información oportuna y confiable para la toma de decisiones y la retroalimentación adecuada.</w:t>
      </w:r>
    </w:p>
    <w:p w:rsidR="007D68BC" w:rsidRPr="00D508DB" w:rsidRDefault="007D68BC" w:rsidP="007D68BC">
      <w:pPr>
        <w:pStyle w:val="ListParagraph"/>
        <w:numPr>
          <w:ilvl w:val="0"/>
          <w:numId w:val="15"/>
        </w:numPr>
        <w:spacing w:line="240" w:lineRule="auto"/>
        <w:rPr>
          <w:rFonts w:ascii="Arial" w:hAnsi="Arial" w:cs="Arial"/>
          <w:iCs/>
          <w:sz w:val="24"/>
          <w:szCs w:val="24"/>
          <w:lang w:val="es-US"/>
        </w:rPr>
      </w:pPr>
      <w:r w:rsidRPr="00D508DB">
        <w:rPr>
          <w:rFonts w:ascii="Arial" w:hAnsi="Arial" w:cs="Arial"/>
          <w:iCs/>
          <w:sz w:val="24"/>
          <w:szCs w:val="24"/>
          <w:lang w:val="es-US"/>
        </w:rPr>
        <w:t xml:space="preserve">La autoevaluación y la mejora continua </w:t>
      </w:r>
    </w:p>
    <w:p w:rsidR="007D68BC" w:rsidRPr="00D508DB" w:rsidRDefault="007D68BC" w:rsidP="007D68BC">
      <w:pPr>
        <w:pStyle w:val="ListParagraph"/>
        <w:numPr>
          <w:ilvl w:val="0"/>
          <w:numId w:val="15"/>
        </w:numPr>
        <w:spacing w:line="240" w:lineRule="auto"/>
        <w:rPr>
          <w:rFonts w:ascii="Arial" w:hAnsi="Arial" w:cs="Arial"/>
          <w:iCs/>
          <w:sz w:val="24"/>
          <w:szCs w:val="24"/>
          <w:lang w:val="es-US"/>
        </w:rPr>
      </w:pPr>
      <w:r w:rsidRPr="00D508DB">
        <w:rPr>
          <w:rFonts w:ascii="Arial" w:hAnsi="Arial" w:cs="Arial"/>
          <w:iCs/>
          <w:sz w:val="24"/>
          <w:szCs w:val="24"/>
          <w:lang w:val="es-US"/>
        </w:rPr>
        <w:t>Indicadores claves para medir el desempeño clave y el logro   de los objetivos.</w:t>
      </w:r>
    </w:p>
    <w:p w:rsidR="007D68BC" w:rsidRDefault="007D68BC" w:rsidP="007D68BC">
      <w:pPr>
        <w:numPr>
          <w:ilvl w:val="0"/>
          <w:numId w:val="15"/>
        </w:numPr>
        <w:rPr>
          <w:rFonts w:ascii="Arial" w:hAnsi="Arial" w:cs="Arial"/>
          <w:iCs/>
        </w:rPr>
      </w:pPr>
      <w:r w:rsidRPr="00D508DB">
        <w:rPr>
          <w:rFonts w:ascii="Arial" w:hAnsi="Arial" w:cs="Arial"/>
          <w:iCs/>
        </w:rPr>
        <w:t>La evaluación de progreso se realizara anualmente mediante visitas aleatorias usando herramientas etnográficas como entrevistas claves, grupos focales y observación. Una comisión conformada por algunos departamentales de la DIA, la Unión y campo local implementadora, será responsable de la evaluación. Donde sea posible se incluirá la participación de algunos socios claves.</w:t>
      </w:r>
    </w:p>
    <w:p w:rsidR="007D68BC" w:rsidRDefault="007D68BC" w:rsidP="007D68BC">
      <w:pPr>
        <w:ind w:left="360"/>
        <w:rPr>
          <w:rFonts w:ascii="Arial" w:hAnsi="Arial" w:cs="Arial"/>
          <w:iCs/>
        </w:rPr>
      </w:pPr>
    </w:p>
    <w:p w:rsidR="007D68BC" w:rsidRPr="00D508DB" w:rsidRDefault="007D68BC" w:rsidP="007D68BC">
      <w:pPr>
        <w:ind w:left="360"/>
        <w:rPr>
          <w:rFonts w:ascii="Arial" w:hAnsi="Arial" w:cs="Arial"/>
          <w:iCs/>
        </w:rPr>
      </w:pPr>
    </w:p>
    <w:p w:rsidR="007D68BC" w:rsidRDefault="007D68BC" w:rsidP="007D68BC">
      <w:pPr>
        <w:rPr>
          <w:rFonts w:ascii="Arial" w:hAnsi="Arial" w:cs="Arial"/>
          <w:b/>
          <w:iCs/>
        </w:rPr>
      </w:pPr>
      <w:r w:rsidRPr="00D508DB">
        <w:rPr>
          <w:rFonts w:ascii="Arial" w:hAnsi="Arial" w:cs="Arial"/>
          <w:b/>
          <w:iCs/>
        </w:rPr>
        <w:t>RESULTADOS ESPERADOS</w:t>
      </w:r>
    </w:p>
    <w:p w:rsidR="007D68BC" w:rsidRPr="00D508DB" w:rsidRDefault="007D68BC" w:rsidP="007D68BC">
      <w:pPr>
        <w:rPr>
          <w:rFonts w:ascii="Arial" w:hAnsi="Arial" w:cs="Arial"/>
          <w:b/>
          <w:iCs/>
        </w:rPr>
      </w:pPr>
    </w:p>
    <w:p w:rsidR="007D68BC" w:rsidRPr="00D508DB" w:rsidRDefault="007D68BC" w:rsidP="007D68BC">
      <w:pPr>
        <w:numPr>
          <w:ilvl w:val="0"/>
          <w:numId w:val="16"/>
        </w:numPr>
        <w:rPr>
          <w:rFonts w:ascii="Arial" w:hAnsi="Arial" w:cs="Arial"/>
          <w:iCs/>
        </w:rPr>
      </w:pPr>
      <w:r w:rsidRPr="00D508DB">
        <w:rPr>
          <w:rFonts w:ascii="Arial" w:hAnsi="Arial" w:cs="Arial"/>
          <w:iCs/>
        </w:rPr>
        <w:t>Los miembros de la IASD son conscientes y activos en la formación de sus hijos para ser menos egoístas y responsables con su prójimo ante Dios.</w:t>
      </w:r>
    </w:p>
    <w:p w:rsidR="007D68BC" w:rsidRPr="00D508DB" w:rsidRDefault="007D68BC" w:rsidP="007D68BC">
      <w:pPr>
        <w:numPr>
          <w:ilvl w:val="0"/>
          <w:numId w:val="16"/>
        </w:numPr>
        <w:rPr>
          <w:rFonts w:ascii="Arial" w:hAnsi="Arial" w:cs="Arial"/>
          <w:iCs/>
        </w:rPr>
      </w:pPr>
      <w:r w:rsidRPr="00D508DB">
        <w:rPr>
          <w:rFonts w:ascii="Arial" w:hAnsi="Arial" w:cs="Arial"/>
          <w:iCs/>
        </w:rPr>
        <w:t xml:space="preserve">La IASD es apreciada por su sensibilidad social y servicio en la comunidad. </w:t>
      </w:r>
    </w:p>
    <w:p w:rsidR="007D68BC" w:rsidRPr="00D508DB" w:rsidRDefault="007D68BC" w:rsidP="007D68BC">
      <w:pPr>
        <w:numPr>
          <w:ilvl w:val="0"/>
          <w:numId w:val="16"/>
        </w:numPr>
        <w:rPr>
          <w:rFonts w:ascii="Arial" w:hAnsi="Arial" w:cs="Arial"/>
          <w:iCs/>
        </w:rPr>
      </w:pPr>
      <w:r w:rsidRPr="00D508DB">
        <w:rPr>
          <w:rFonts w:ascii="Arial" w:hAnsi="Arial" w:cs="Arial"/>
          <w:iCs/>
        </w:rPr>
        <w:t>Por lo tanto se espera:</w:t>
      </w:r>
    </w:p>
    <w:p w:rsidR="007D68BC" w:rsidRPr="00D508DB" w:rsidRDefault="007D68BC" w:rsidP="007D68BC">
      <w:pPr>
        <w:pStyle w:val="ListParagraph"/>
        <w:numPr>
          <w:ilvl w:val="0"/>
          <w:numId w:val="16"/>
        </w:numPr>
        <w:spacing w:line="240" w:lineRule="auto"/>
        <w:rPr>
          <w:rFonts w:ascii="Arial" w:hAnsi="Arial" w:cs="Arial"/>
          <w:iCs/>
          <w:sz w:val="24"/>
          <w:szCs w:val="24"/>
          <w:lang w:val="es-US"/>
        </w:rPr>
      </w:pPr>
      <w:r w:rsidRPr="00D508DB">
        <w:rPr>
          <w:rFonts w:ascii="Arial" w:hAnsi="Arial" w:cs="Arial"/>
          <w:iCs/>
          <w:sz w:val="24"/>
          <w:szCs w:val="24"/>
          <w:lang w:val="es-US"/>
        </w:rPr>
        <w:lastRenderedPageBreak/>
        <w:t>Motivar e integrar personas externas a la iglesia en un programa de servicio comunitario.</w:t>
      </w:r>
    </w:p>
    <w:p w:rsidR="007D68BC" w:rsidRPr="00D508DB" w:rsidRDefault="007D68BC" w:rsidP="007D68BC">
      <w:pPr>
        <w:pStyle w:val="ListParagraph"/>
        <w:numPr>
          <w:ilvl w:val="0"/>
          <w:numId w:val="16"/>
        </w:numPr>
        <w:spacing w:line="240" w:lineRule="auto"/>
        <w:rPr>
          <w:rFonts w:ascii="Arial" w:hAnsi="Arial" w:cs="Arial"/>
          <w:iCs/>
          <w:sz w:val="24"/>
          <w:szCs w:val="24"/>
          <w:lang w:val="es-US"/>
        </w:rPr>
      </w:pPr>
      <w:r w:rsidRPr="00D508DB">
        <w:rPr>
          <w:rFonts w:ascii="Arial" w:hAnsi="Arial" w:cs="Arial"/>
          <w:iCs/>
          <w:sz w:val="24"/>
          <w:szCs w:val="24"/>
          <w:lang w:val="es-US"/>
        </w:rPr>
        <w:t>Trabajar para los niños y con los niños.</w:t>
      </w:r>
    </w:p>
    <w:p w:rsidR="007D68BC" w:rsidRPr="00D508DB" w:rsidRDefault="007D68BC" w:rsidP="007D68BC">
      <w:pPr>
        <w:pStyle w:val="ListParagraph"/>
        <w:numPr>
          <w:ilvl w:val="0"/>
          <w:numId w:val="16"/>
        </w:numPr>
        <w:spacing w:line="240" w:lineRule="auto"/>
        <w:rPr>
          <w:rFonts w:ascii="Arial" w:hAnsi="Arial" w:cs="Arial"/>
          <w:iCs/>
          <w:sz w:val="24"/>
          <w:szCs w:val="24"/>
          <w:lang w:val="es-US"/>
        </w:rPr>
      </w:pPr>
      <w:r w:rsidRPr="00D508DB">
        <w:rPr>
          <w:rFonts w:ascii="Arial" w:hAnsi="Arial" w:cs="Arial"/>
          <w:iCs/>
          <w:sz w:val="24"/>
          <w:szCs w:val="24"/>
          <w:lang w:val="es-US"/>
        </w:rPr>
        <w:t>Incrementar la imagen de la iglesia y de ADRA en la sociedad.</w:t>
      </w:r>
    </w:p>
    <w:p w:rsidR="007D68BC" w:rsidRPr="00D508DB" w:rsidRDefault="007D68BC" w:rsidP="007D68BC">
      <w:pPr>
        <w:pStyle w:val="ListParagraph"/>
        <w:numPr>
          <w:ilvl w:val="0"/>
          <w:numId w:val="16"/>
        </w:numPr>
        <w:spacing w:line="240" w:lineRule="auto"/>
        <w:rPr>
          <w:rFonts w:ascii="Arial" w:hAnsi="Arial" w:cs="Arial"/>
          <w:iCs/>
          <w:sz w:val="24"/>
          <w:szCs w:val="24"/>
          <w:lang w:val="es-US"/>
        </w:rPr>
      </w:pPr>
      <w:r w:rsidRPr="00D508DB">
        <w:rPr>
          <w:rFonts w:ascii="Arial" w:hAnsi="Arial" w:cs="Arial"/>
          <w:iCs/>
          <w:sz w:val="24"/>
          <w:szCs w:val="24"/>
          <w:lang w:val="es-US"/>
        </w:rPr>
        <w:t>Una oportunidad de aprendizaje de los niños sobre el ministerio de la bondad</w:t>
      </w:r>
    </w:p>
    <w:p w:rsidR="007D68BC" w:rsidRPr="00D508DB" w:rsidRDefault="007D68BC" w:rsidP="007D68BC">
      <w:pPr>
        <w:pStyle w:val="ListParagraph"/>
        <w:numPr>
          <w:ilvl w:val="0"/>
          <w:numId w:val="16"/>
        </w:numPr>
        <w:spacing w:line="240" w:lineRule="auto"/>
        <w:rPr>
          <w:rFonts w:ascii="Arial" w:hAnsi="Arial" w:cs="Arial"/>
          <w:iCs/>
          <w:sz w:val="24"/>
          <w:szCs w:val="24"/>
          <w:lang w:val="es-US"/>
        </w:rPr>
      </w:pPr>
      <w:r w:rsidRPr="00D508DB">
        <w:rPr>
          <w:rFonts w:ascii="Arial" w:hAnsi="Arial" w:cs="Arial"/>
          <w:iCs/>
          <w:sz w:val="24"/>
          <w:szCs w:val="24"/>
          <w:lang w:val="es-US"/>
        </w:rPr>
        <w:t>Una oportunidad para los padres de enseñar el valor del servicio.</w:t>
      </w:r>
    </w:p>
    <w:p w:rsidR="007D68BC" w:rsidRPr="00D508DB" w:rsidRDefault="007D68BC" w:rsidP="007D68BC">
      <w:pPr>
        <w:rPr>
          <w:rFonts w:ascii="Arial" w:hAnsi="Arial" w:cs="Arial"/>
          <w:b/>
          <w:iCs/>
        </w:rPr>
      </w:pPr>
      <w:r w:rsidRPr="00D508DB">
        <w:rPr>
          <w:rFonts w:ascii="Arial" w:hAnsi="Arial" w:cs="Arial"/>
          <w:b/>
          <w:iCs/>
        </w:rPr>
        <w:t>BENEFICIOS</w:t>
      </w:r>
    </w:p>
    <w:p w:rsidR="007D68BC" w:rsidRPr="00D508DB" w:rsidRDefault="007D68BC" w:rsidP="007D68BC">
      <w:pPr>
        <w:numPr>
          <w:ilvl w:val="0"/>
          <w:numId w:val="17"/>
        </w:numPr>
        <w:rPr>
          <w:rFonts w:ascii="Arial" w:hAnsi="Arial" w:cs="Arial"/>
          <w:iCs/>
        </w:rPr>
      </w:pPr>
      <w:r w:rsidRPr="00D508DB">
        <w:rPr>
          <w:rFonts w:ascii="Arial" w:hAnsi="Arial" w:cs="Arial"/>
          <w:iCs/>
        </w:rPr>
        <w:t>Este programa  tiene doble beneficio</w:t>
      </w:r>
    </w:p>
    <w:p w:rsidR="007D68BC" w:rsidRPr="00D508DB" w:rsidRDefault="007D68BC" w:rsidP="007D68BC">
      <w:pPr>
        <w:pStyle w:val="ListParagraph"/>
        <w:numPr>
          <w:ilvl w:val="0"/>
          <w:numId w:val="7"/>
        </w:numPr>
        <w:spacing w:line="240" w:lineRule="auto"/>
        <w:rPr>
          <w:rFonts w:ascii="Arial" w:hAnsi="Arial" w:cs="Arial"/>
          <w:iCs/>
          <w:sz w:val="24"/>
          <w:szCs w:val="24"/>
          <w:lang w:val="es-US"/>
        </w:rPr>
      </w:pPr>
      <w:r w:rsidRPr="00D508DB">
        <w:rPr>
          <w:rFonts w:ascii="Arial" w:hAnsi="Arial" w:cs="Arial"/>
          <w:iCs/>
          <w:sz w:val="24"/>
          <w:szCs w:val="24"/>
          <w:u w:val="single"/>
          <w:lang w:val="es-US"/>
        </w:rPr>
        <w:t>Externo</w:t>
      </w:r>
      <w:r w:rsidRPr="00D508DB">
        <w:rPr>
          <w:rFonts w:ascii="Arial" w:hAnsi="Arial" w:cs="Arial"/>
          <w:iCs/>
          <w:sz w:val="24"/>
          <w:szCs w:val="24"/>
          <w:lang w:val="es-US"/>
        </w:rPr>
        <w:t>: ayudar a un niño en necesidad</w:t>
      </w:r>
    </w:p>
    <w:p w:rsidR="007D68BC" w:rsidRDefault="007D68BC" w:rsidP="007D68BC">
      <w:pPr>
        <w:pStyle w:val="ListParagraph"/>
        <w:numPr>
          <w:ilvl w:val="0"/>
          <w:numId w:val="7"/>
        </w:numPr>
        <w:spacing w:line="240" w:lineRule="auto"/>
        <w:rPr>
          <w:rFonts w:ascii="Arial" w:hAnsi="Arial" w:cs="Arial"/>
          <w:iCs/>
          <w:sz w:val="24"/>
          <w:szCs w:val="24"/>
          <w:lang w:val="es-US"/>
        </w:rPr>
      </w:pPr>
      <w:r w:rsidRPr="00D508DB">
        <w:rPr>
          <w:rFonts w:ascii="Arial" w:hAnsi="Arial" w:cs="Arial"/>
          <w:iCs/>
          <w:sz w:val="24"/>
          <w:szCs w:val="24"/>
          <w:u w:val="single"/>
          <w:lang w:val="es-US"/>
        </w:rPr>
        <w:t>Interno</w:t>
      </w:r>
      <w:r w:rsidRPr="00D508DB">
        <w:rPr>
          <w:rFonts w:ascii="Arial" w:hAnsi="Arial" w:cs="Arial"/>
          <w:iCs/>
          <w:sz w:val="24"/>
          <w:szCs w:val="24"/>
          <w:lang w:val="es-US"/>
        </w:rPr>
        <w:t>: formar a nuestros niños para que sean generosos y sensibles a la necesidad humana.</w:t>
      </w:r>
    </w:p>
    <w:p w:rsidR="007D68BC" w:rsidRPr="00D508DB" w:rsidRDefault="007D68BC" w:rsidP="007D68BC">
      <w:pPr>
        <w:rPr>
          <w:rFonts w:ascii="Arial" w:hAnsi="Arial" w:cs="Arial"/>
          <w:b/>
          <w:iCs/>
        </w:rPr>
      </w:pPr>
      <w:r w:rsidRPr="00D508DB">
        <w:rPr>
          <w:rFonts w:ascii="Arial" w:hAnsi="Arial" w:cs="Arial"/>
          <w:b/>
          <w:iCs/>
        </w:rPr>
        <w:t>¿QUIÉNES PUEDEN SER COORDINADORES?</w:t>
      </w:r>
    </w:p>
    <w:p w:rsidR="007D68BC" w:rsidRPr="00D508DB" w:rsidRDefault="007D68BC" w:rsidP="007D68BC">
      <w:pPr>
        <w:pStyle w:val="ListParagraph"/>
        <w:numPr>
          <w:ilvl w:val="0"/>
          <w:numId w:val="8"/>
        </w:numPr>
        <w:spacing w:line="240" w:lineRule="auto"/>
        <w:rPr>
          <w:rFonts w:ascii="Arial" w:hAnsi="Arial" w:cs="Arial"/>
          <w:iCs/>
          <w:sz w:val="24"/>
          <w:szCs w:val="24"/>
        </w:rPr>
      </w:pPr>
      <w:proofErr w:type="spellStart"/>
      <w:r w:rsidRPr="00D508DB">
        <w:rPr>
          <w:rFonts w:ascii="Arial" w:hAnsi="Arial" w:cs="Arial"/>
          <w:iCs/>
          <w:sz w:val="24"/>
          <w:szCs w:val="24"/>
        </w:rPr>
        <w:t>Directora</w:t>
      </w:r>
      <w:proofErr w:type="spellEnd"/>
      <w:r w:rsidRPr="00D508DB">
        <w:rPr>
          <w:rFonts w:ascii="Arial" w:hAnsi="Arial" w:cs="Arial"/>
          <w:iCs/>
          <w:sz w:val="24"/>
          <w:szCs w:val="24"/>
        </w:rPr>
        <w:t xml:space="preserve"> de </w:t>
      </w:r>
      <w:proofErr w:type="spellStart"/>
      <w:r w:rsidRPr="00D508DB">
        <w:rPr>
          <w:rFonts w:ascii="Arial" w:hAnsi="Arial" w:cs="Arial"/>
          <w:iCs/>
          <w:sz w:val="24"/>
          <w:szCs w:val="24"/>
        </w:rPr>
        <w:t>ministerio</w:t>
      </w:r>
      <w:proofErr w:type="spellEnd"/>
      <w:r w:rsidRPr="00D508DB">
        <w:rPr>
          <w:rFonts w:ascii="Arial" w:hAnsi="Arial" w:cs="Arial"/>
          <w:iCs/>
          <w:sz w:val="24"/>
          <w:szCs w:val="24"/>
        </w:rPr>
        <w:t xml:space="preserve"> </w:t>
      </w:r>
      <w:proofErr w:type="spellStart"/>
      <w:r w:rsidRPr="00D508DB">
        <w:rPr>
          <w:rFonts w:ascii="Arial" w:hAnsi="Arial" w:cs="Arial"/>
          <w:iCs/>
          <w:sz w:val="24"/>
          <w:szCs w:val="24"/>
        </w:rPr>
        <w:t>Infantil</w:t>
      </w:r>
      <w:proofErr w:type="spellEnd"/>
    </w:p>
    <w:p w:rsidR="007D68BC" w:rsidRPr="00D508DB" w:rsidRDefault="007D68BC" w:rsidP="007D68BC">
      <w:pPr>
        <w:pStyle w:val="ListParagraph"/>
        <w:numPr>
          <w:ilvl w:val="0"/>
          <w:numId w:val="8"/>
        </w:numPr>
        <w:spacing w:line="240" w:lineRule="auto"/>
        <w:rPr>
          <w:rFonts w:ascii="Arial" w:hAnsi="Arial" w:cs="Arial"/>
          <w:iCs/>
          <w:sz w:val="24"/>
          <w:szCs w:val="24"/>
          <w:lang w:val="es-US"/>
        </w:rPr>
      </w:pPr>
      <w:r w:rsidRPr="00D508DB">
        <w:rPr>
          <w:rFonts w:ascii="Arial" w:hAnsi="Arial" w:cs="Arial"/>
          <w:iCs/>
          <w:sz w:val="24"/>
          <w:szCs w:val="24"/>
          <w:lang w:val="es-US"/>
        </w:rPr>
        <w:t>Directora de ministerio de la mujer</w:t>
      </w:r>
    </w:p>
    <w:p w:rsidR="007D68BC" w:rsidRPr="00D508DB" w:rsidRDefault="007D68BC" w:rsidP="007D68BC">
      <w:pPr>
        <w:pStyle w:val="ListParagraph"/>
        <w:numPr>
          <w:ilvl w:val="0"/>
          <w:numId w:val="8"/>
        </w:numPr>
        <w:spacing w:line="240" w:lineRule="auto"/>
        <w:rPr>
          <w:rFonts w:ascii="Arial" w:hAnsi="Arial" w:cs="Arial"/>
          <w:iCs/>
          <w:sz w:val="24"/>
          <w:szCs w:val="24"/>
        </w:rPr>
      </w:pPr>
      <w:r w:rsidRPr="00D508DB">
        <w:rPr>
          <w:rFonts w:ascii="Arial" w:hAnsi="Arial" w:cs="Arial"/>
          <w:iCs/>
          <w:sz w:val="24"/>
          <w:szCs w:val="24"/>
        </w:rPr>
        <w:t>Director del Club de Conquistadores</w:t>
      </w:r>
    </w:p>
    <w:p w:rsidR="007D68BC" w:rsidRPr="00D508DB" w:rsidRDefault="007D68BC" w:rsidP="007D68BC">
      <w:pPr>
        <w:pStyle w:val="ListParagraph"/>
        <w:numPr>
          <w:ilvl w:val="0"/>
          <w:numId w:val="8"/>
        </w:numPr>
        <w:spacing w:line="240" w:lineRule="auto"/>
        <w:rPr>
          <w:rFonts w:ascii="Arial" w:hAnsi="Arial" w:cs="Arial"/>
          <w:iCs/>
          <w:sz w:val="24"/>
          <w:szCs w:val="24"/>
          <w:lang w:val="es-US"/>
        </w:rPr>
      </w:pPr>
      <w:r w:rsidRPr="00D508DB">
        <w:rPr>
          <w:rFonts w:ascii="Arial" w:hAnsi="Arial" w:cs="Arial"/>
          <w:iCs/>
          <w:sz w:val="24"/>
          <w:szCs w:val="24"/>
          <w:lang w:val="es-US"/>
        </w:rPr>
        <w:t xml:space="preserve">Un miembro de iglesia que ame trabajar con los niños y por los niños </w:t>
      </w:r>
    </w:p>
    <w:p w:rsidR="007D68BC" w:rsidRPr="00D508DB" w:rsidRDefault="007D68BC" w:rsidP="007D68BC">
      <w:pPr>
        <w:pStyle w:val="ListParagraph"/>
        <w:numPr>
          <w:ilvl w:val="0"/>
          <w:numId w:val="8"/>
        </w:numPr>
        <w:spacing w:line="240" w:lineRule="auto"/>
        <w:rPr>
          <w:rFonts w:ascii="Arial" w:hAnsi="Arial" w:cs="Arial"/>
          <w:iCs/>
          <w:sz w:val="24"/>
          <w:szCs w:val="24"/>
          <w:lang w:val="es-US"/>
        </w:rPr>
      </w:pPr>
      <w:r w:rsidRPr="00D508DB">
        <w:rPr>
          <w:rFonts w:ascii="Arial" w:hAnsi="Arial" w:cs="Arial"/>
          <w:iCs/>
          <w:sz w:val="24"/>
          <w:szCs w:val="24"/>
          <w:lang w:val="es-US"/>
        </w:rPr>
        <w:t>Una persona que la Junta de Iglesia nombre como coordinador(a).</w:t>
      </w:r>
    </w:p>
    <w:p w:rsidR="007D68BC" w:rsidRPr="00D508DB" w:rsidRDefault="007D68BC" w:rsidP="007D68BC">
      <w:pPr>
        <w:rPr>
          <w:rFonts w:ascii="Arial" w:hAnsi="Arial" w:cs="Arial"/>
          <w:b/>
          <w:iCs/>
        </w:rPr>
      </w:pPr>
      <w:r w:rsidRPr="00D508DB">
        <w:rPr>
          <w:rFonts w:ascii="Arial" w:hAnsi="Arial" w:cs="Arial"/>
          <w:b/>
          <w:iCs/>
        </w:rPr>
        <w:t>OTRAS POSIBILIDADES</w:t>
      </w:r>
    </w:p>
    <w:p w:rsidR="007D68BC" w:rsidRPr="00D508DB" w:rsidRDefault="007D68BC" w:rsidP="007D68BC">
      <w:pPr>
        <w:pStyle w:val="ListParagraph"/>
        <w:numPr>
          <w:ilvl w:val="0"/>
          <w:numId w:val="9"/>
        </w:numPr>
        <w:spacing w:line="240" w:lineRule="auto"/>
        <w:rPr>
          <w:rFonts w:ascii="Arial" w:hAnsi="Arial" w:cs="Arial"/>
          <w:iCs/>
          <w:sz w:val="24"/>
          <w:szCs w:val="24"/>
          <w:lang w:val="es-US"/>
        </w:rPr>
      </w:pPr>
      <w:r w:rsidRPr="00D508DB">
        <w:rPr>
          <w:rFonts w:ascii="Arial" w:hAnsi="Arial" w:cs="Arial"/>
          <w:iCs/>
          <w:sz w:val="24"/>
          <w:szCs w:val="24"/>
          <w:lang w:val="es-US"/>
        </w:rPr>
        <w:t>Invitar a instituciones que trabajan con niños para ser socios del programa (escuelas, colegios, etc.)</w:t>
      </w:r>
    </w:p>
    <w:p w:rsidR="007D68BC" w:rsidRPr="00D508DB" w:rsidRDefault="007D68BC" w:rsidP="007D68BC">
      <w:pPr>
        <w:pStyle w:val="ListParagraph"/>
        <w:numPr>
          <w:ilvl w:val="0"/>
          <w:numId w:val="9"/>
        </w:numPr>
        <w:spacing w:line="240" w:lineRule="auto"/>
        <w:rPr>
          <w:rFonts w:ascii="Arial" w:hAnsi="Arial" w:cs="Arial"/>
          <w:iCs/>
          <w:sz w:val="24"/>
          <w:szCs w:val="24"/>
          <w:lang w:val="es-US"/>
        </w:rPr>
      </w:pPr>
      <w:r w:rsidRPr="00D508DB">
        <w:rPr>
          <w:rFonts w:ascii="Arial" w:hAnsi="Arial" w:cs="Arial"/>
          <w:iCs/>
          <w:sz w:val="24"/>
          <w:szCs w:val="24"/>
          <w:lang w:val="es-US"/>
        </w:rPr>
        <w:t>Promover el programa en días especiales como el día del niño.</w:t>
      </w:r>
    </w:p>
    <w:p w:rsidR="007D68BC" w:rsidRPr="00D508DB" w:rsidRDefault="007D68BC" w:rsidP="007D68BC">
      <w:pPr>
        <w:pStyle w:val="ListParagraph"/>
        <w:numPr>
          <w:ilvl w:val="0"/>
          <w:numId w:val="9"/>
        </w:numPr>
        <w:spacing w:line="240" w:lineRule="auto"/>
        <w:rPr>
          <w:rFonts w:ascii="Arial" w:hAnsi="Arial" w:cs="Arial"/>
          <w:iCs/>
          <w:sz w:val="24"/>
          <w:szCs w:val="24"/>
          <w:lang w:val="es-US"/>
        </w:rPr>
      </w:pPr>
      <w:r w:rsidRPr="00D508DB">
        <w:rPr>
          <w:rFonts w:ascii="Arial" w:hAnsi="Arial" w:cs="Arial"/>
          <w:iCs/>
          <w:sz w:val="24"/>
          <w:szCs w:val="24"/>
          <w:lang w:val="es-US"/>
        </w:rPr>
        <w:t>Apoyar que los niños participen y tengan una experiencia formadora de excelencia.</w:t>
      </w:r>
    </w:p>
    <w:p w:rsidR="007D68BC" w:rsidRPr="00D508DB" w:rsidRDefault="007D68BC" w:rsidP="007D68BC">
      <w:pPr>
        <w:rPr>
          <w:rFonts w:ascii="Arial" w:hAnsi="Arial" w:cs="Arial"/>
          <w:b/>
          <w:iCs/>
        </w:rPr>
      </w:pPr>
      <w:r w:rsidRPr="00D508DB">
        <w:rPr>
          <w:rFonts w:ascii="Arial" w:hAnsi="Arial" w:cs="Arial"/>
          <w:b/>
          <w:iCs/>
        </w:rPr>
        <w:t>CONCLUSIÓN</w:t>
      </w:r>
    </w:p>
    <w:p w:rsidR="007D68BC" w:rsidRPr="00D508DB" w:rsidRDefault="007D68BC" w:rsidP="007D68BC">
      <w:pPr>
        <w:rPr>
          <w:rFonts w:ascii="Arial" w:hAnsi="Arial" w:cs="Arial"/>
          <w:iCs/>
        </w:rPr>
      </w:pPr>
      <w:r w:rsidRPr="00D508DB">
        <w:rPr>
          <w:rFonts w:ascii="Arial" w:hAnsi="Arial" w:cs="Arial"/>
          <w:iCs/>
        </w:rPr>
        <w:t xml:space="preserve">Este programa de servicio a la comunidad y a la iglesia reúne los requisitos necesarios para completar el nivel IV del programa de certificación de ministerio infantil. </w:t>
      </w:r>
    </w:p>
    <w:p w:rsidR="007D68BC" w:rsidRPr="00D508DB" w:rsidRDefault="007D68BC" w:rsidP="007D68BC">
      <w:pPr>
        <w:rPr>
          <w:rFonts w:ascii="Arial" w:hAnsi="Arial" w:cs="Arial"/>
          <w:iCs/>
        </w:rPr>
      </w:pPr>
      <w:r w:rsidRPr="00D508DB">
        <w:rPr>
          <w:rFonts w:ascii="Arial" w:hAnsi="Arial" w:cs="Arial"/>
          <w:iCs/>
        </w:rPr>
        <w:t>En forma singular, este programa cumple con los requisitos dados por Dios de “dar de comer, dar de beber, visitar, vestir, proteger, sanar”, que es un requisito para todo aquel que quiere cumplir la voluntad de Dios. – Mateo 25:34-36.</w:t>
      </w:r>
    </w:p>
    <w:p w:rsidR="007D68BC" w:rsidRPr="00D508DB" w:rsidRDefault="007D68BC" w:rsidP="007D68BC">
      <w:pPr>
        <w:rPr>
          <w:rFonts w:ascii="Arial" w:hAnsi="Arial" w:cs="Arial"/>
          <w:iCs/>
        </w:rPr>
      </w:pPr>
    </w:p>
    <w:p w:rsidR="007D68BC" w:rsidRPr="00D508DB" w:rsidRDefault="007D68BC" w:rsidP="007D68BC">
      <w:pPr>
        <w:rPr>
          <w:rFonts w:ascii="Arial" w:hAnsi="Arial" w:cs="Arial"/>
          <w:iCs/>
        </w:rPr>
      </w:pPr>
    </w:p>
    <w:p w:rsidR="007D68BC" w:rsidRPr="00D508DB" w:rsidRDefault="007D68BC" w:rsidP="007D68BC">
      <w:pPr>
        <w:ind w:left="-426" w:firstLine="426"/>
        <w:rPr>
          <w:rFonts w:ascii="Arial" w:hAnsi="Arial" w:cs="Arial"/>
          <w:iCs/>
        </w:rPr>
      </w:pPr>
    </w:p>
    <w:p w:rsidR="00622323" w:rsidRDefault="00622323"/>
    <w:sectPr w:rsidR="00622323" w:rsidSect="006223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E218B"/>
    <w:multiLevelType w:val="hybridMultilevel"/>
    <w:tmpl w:val="F0940F44"/>
    <w:lvl w:ilvl="0" w:tplc="040A0001">
      <w:start w:val="1"/>
      <w:numFmt w:val="bullet"/>
      <w:lvlText w:val=""/>
      <w:lvlJc w:val="left"/>
      <w:pPr>
        <w:ind w:left="1146" w:hanging="360"/>
      </w:pPr>
      <w:rPr>
        <w:rFonts w:ascii="Symbol" w:hAnsi="Symbol" w:hint="default"/>
      </w:rPr>
    </w:lvl>
    <w:lvl w:ilvl="1" w:tplc="040A0003" w:tentative="1">
      <w:start w:val="1"/>
      <w:numFmt w:val="bullet"/>
      <w:lvlText w:val="o"/>
      <w:lvlJc w:val="left"/>
      <w:pPr>
        <w:ind w:left="1866" w:hanging="360"/>
      </w:pPr>
      <w:rPr>
        <w:rFonts w:ascii="Courier New" w:hAnsi="Courier New" w:hint="default"/>
      </w:rPr>
    </w:lvl>
    <w:lvl w:ilvl="2" w:tplc="040A0005" w:tentative="1">
      <w:start w:val="1"/>
      <w:numFmt w:val="bullet"/>
      <w:lvlText w:val=""/>
      <w:lvlJc w:val="left"/>
      <w:pPr>
        <w:ind w:left="2586" w:hanging="360"/>
      </w:pPr>
      <w:rPr>
        <w:rFonts w:ascii="Wingdings" w:hAnsi="Wingdings" w:hint="default"/>
      </w:rPr>
    </w:lvl>
    <w:lvl w:ilvl="3" w:tplc="040A0001" w:tentative="1">
      <w:start w:val="1"/>
      <w:numFmt w:val="bullet"/>
      <w:lvlText w:val=""/>
      <w:lvlJc w:val="left"/>
      <w:pPr>
        <w:ind w:left="3306" w:hanging="360"/>
      </w:pPr>
      <w:rPr>
        <w:rFonts w:ascii="Symbol" w:hAnsi="Symbol" w:hint="default"/>
      </w:rPr>
    </w:lvl>
    <w:lvl w:ilvl="4" w:tplc="040A0003" w:tentative="1">
      <w:start w:val="1"/>
      <w:numFmt w:val="bullet"/>
      <w:lvlText w:val="o"/>
      <w:lvlJc w:val="left"/>
      <w:pPr>
        <w:ind w:left="4026" w:hanging="360"/>
      </w:pPr>
      <w:rPr>
        <w:rFonts w:ascii="Courier New" w:hAnsi="Courier New" w:hint="default"/>
      </w:rPr>
    </w:lvl>
    <w:lvl w:ilvl="5" w:tplc="040A0005" w:tentative="1">
      <w:start w:val="1"/>
      <w:numFmt w:val="bullet"/>
      <w:lvlText w:val=""/>
      <w:lvlJc w:val="left"/>
      <w:pPr>
        <w:ind w:left="4746" w:hanging="360"/>
      </w:pPr>
      <w:rPr>
        <w:rFonts w:ascii="Wingdings" w:hAnsi="Wingdings" w:hint="default"/>
      </w:rPr>
    </w:lvl>
    <w:lvl w:ilvl="6" w:tplc="040A0001" w:tentative="1">
      <w:start w:val="1"/>
      <w:numFmt w:val="bullet"/>
      <w:lvlText w:val=""/>
      <w:lvlJc w:val="left"/>
      <w:pPr>
        <w:ind w:left="5466" w:hanging="360"/>
      </w:pPr>
      <w:rPr>
        <w:rFonts w:ascii="Symbol" w:hAnsi="Symbol" w:hint="default"/>
      </w:rPr>
    </w:lvl>
    <w:lvl w:ilvl="7" w:tplc="040A0003" w:tentative="1">
      <w:start w:val="1"/>
      <w:numFmt w:val="bullet"/>
      <w:lvlText w:val="o"/>
      <w:lvlJc w:val="left"/>
      <w:pPr>
        <w:ind w:left="6186" w:hanging="360"/>
      </w:pPr>
      <w:rPr>
        <w:rFonts w:ascii="Courier New" w:hAnsi="Courier New" w:hint="default"/>
      </w:rPr>
    </w:lvl>
    <w:lvl w:ilvl="8" w:tplc="040A0005" w:tentative="1">
      <w:start w:val="1"/>
      <w:numFmt w:val="bullet"/>
      <w:lvlText w:val=""/>
      <w:lvlJc w:val="left"/>
      <w:pPr>
        <w:ind w:left="6906" w:hanging="360"/>
      </w:pPr>
      <w:rPr>
        <w:rFonts w:ascii="Wingdings" w:hAnsi="Wingdings" w:hint="default"/>
      </w:rPr>
    </w:lvl>
  </w:abstractNum>
  <w:abstractNum w:abstractNumId="1">
    <w:nsid w:val="0B340604"/>
    <w:multiLevelType w:val="hybridMultilevel"/>
    <w:tmpl w:val="D3B2F58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17332E86"/>
    <w:multiLevelType w:val="hybridMultilevel"/>
    <w:tmpl w:val="12686F90"/>
    <w:lvl w:ilvl="0" w:tplc="52225138">
      <w:start w:val="1"/>
      <w:numFmt w:val="bullet"/>
      <w:lvlText w:val=""/>
      <w:lvlJc w:val="left"/>
      <w:pPr>
        <w:tabs>
          <w:tab w:val="num" w:pos="1146"/>
        </w:tabs>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19DD58A8"/>
    <w:multiLevelType w:val="hybridMultilevel"/>
    <w:tmpl w:val="0C44EF1A"/>
    <w:lvl w:ilvl="0" w:tplc="522251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E52C72"/>
    <w:multiLevelType w:val="hybridMultilevel"/>
    <w:tmpl w:val="682CC0A2"/>
    <w:lvl w:ilvl="0" w:tplc="522251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B7328E"/>
    <w:multiLevelType w:val="hybridMultilevel"/>
    <w:tmpl w:val="80F6E2CC"/>
    <w:lvl w:ilvl="0" w:tplc="040A000F">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360405D2"/>
    <w:multiLevelType w:val="hybridMultilevel"/>
    <w:tmpl w:val="FA9CE2AE"/>
    <w:lvl w:ilvl="0" w:tplc="040A0001">
      <w:start w:val="1"/>
      <w:numFmt w:val="bullet"/>
      <w:lvlText w:val=""/>
      <w:lvlJc w:val="left"/>
      <w:pPr>
        <w:ind w:left="1146" w:hanging="360"/>
      </w:pPr>
      <w:rPr>
        <w:rFonts w:ascii="Symbol" w:hAnsi="Symbol" w:hint="default"/>
      </w:rPr>
    </w:lvl>
    <w:lvl w:ilvl="1" w:tplc="040A0003" w:tentative="1">
      <w:start w:val="1"/>
      <w:numFmt w:val="bullet"/>
      <w:lvlText w:val="o"/>
      <w:lvlJc w:val="left"/>
      <w:pPr>
        <w:ind w:left="1866" w:hanging="360"/>
      </w:pPr>
      <w:rPr>
        <w:rFonts w:ascii="Courier New" w:hAnsi="Courier New" w:hint="default"/>
      </w:rPr>
    </w:lvl>
    <w:lvl w:ilvl="2" w:tplc="040A0005" w:tentative="1">
      <w:start w:val="1"/>
      <w:numFmt w:val="bullet"/>
      <w:lvlText w:val=""/>
      <w:lvlJc w:val="left"/>
      <w:pPr>
        <w:ind w:left="2586" w:hanging="360"/>
      </w:pPr>
      <w:rPr>
        <w:rFonts w:ascii="Wingdings" w:hAnsi="Wingdings" w:hint="default"/>
      </w:rPr>
    </w:lvl>
    <w:lvl w:ilvl="3" w:tplc="040A0001" w:tentative="1">
      <w:start w:val="1"/>
      <w:numFmt w:val="bullet"/>
      <w:lvlText w:val=""/>
      <w:lvlJc w:val="left"/>
      <w:pPr>
        <w:ind w:left="3306" w:hanging="360"/>
      </w:pPr>
      <w:rPr>
        <w:rFonts w:ascii="Symbol" w:hAnsi="Symbol" w:hint="default"/>
      </w:rPr>
    </w:lvl>
    <w:lvl w:ilvl="4" w:tplc="040A0003" w:tentative="1">
      <w:start w:val="1"/>
      <w:numFmt w:val="bullet"/>
      <w:lvlText w:val="o"/>
      <w:lvlJc w:val="left"/>
      <w:pPr>
        <w:ind w:left="4026" w:hanging="360"/>
      </w:pPr>
      <w:rPr>
        <w:rFonts w:ascii="Courier New" w:hAnsi="Courier New" w:hint="default"/>
      </w:rPr>
    </w:lvl>
    <w:lvl w:ilvl="5" w:tplc="040A0005" w:tentative="1">
      <w:start w:val="1"/>
      <w:numFmt w:val="bullet"/>
      <w:lvlText w:val=""/>
      <w:lvlJc w:val="left"/>
      <w:pPr>
        <w:ind w:left="4746" w:hanging="360"/>
      </w:pPr>
      <w:rPr>
        <w:rFonts w:ascii="Wingdings" w:hAnsi="Wingdings" w:hint="default"/>
      </w:rPr>
    </w:lvl>
    <w:lvl w:ilvl="6" w:tplc="040A0001" w:tentative="1">
      <w:start w:val="1"/>
      <w:numFmt w:val="bullet"/>
      <w:lvlText w:val=""/>
      <w:lvlJc w:val="left"/>
      <w:pPr>
        <w:ind w:left="5466" w:hanging="360"/>
      </w:pPr>
      <w:rPr>
        <w:rFonts w:ascii="Symbol" w:hAnsi="Symbol" w:hint="default"/>
      </w:rPr>
    </w:lvl>
    <w:lvl w:ilvl="7" w:tplc="040A0003" w:tentative="1">
      <w:start w:val="1"/>
      <w:numFmt w:val="bullet"/>
      <w:lvlText w:val="o"/>
      <w:lvlJc w:val="left"/>
      <w:pPr>
        <w:ind w:left="6186" w:hanging="360"/>
      </w:pPr>
      <w:rPr>
        <w:rFonts w:ascii="Courier New" w:hAnsi="Courier New" w:hint="default"/>
      </w:rPr>
    </w:lvl>
    <w:lvl w:ilvl="8" w:tplc="040A0005" w:tentative="1">
      <w:start w:val="1"/>
      <w:numFmt w:val="bullet"/>
      <w:lvlText w:val=""/>
      <w:lvlJc w:val="left"/>
      <w:pPr>
        <w:ind w:left="6906" w:hanging="360"/>
      </w:pPr>
      <w:rPr>
        <w:rFonts w:ascii="Wingdings" w:hAnsi="Wingdings" w:hint="default"/>
      </w:rPr>
    </w:lvl>
  </w:abstractNum>
  <w:abstractNum w:abstractNumId="7">
    <w:nsid w:val="3B520889"/>
    <w:multiLevelType w:val="hybridMultilevel"/>
    <w:tmpl w:val="5B2E8972"/>
    <w:lvl w:ilvl="0" w:tplc="7A2A1C6E">
      <w:start w:val="1"/>
      <w:numFmt w:val="bullet"/>
      <w:lvlText w:val=""/>
      <w:lvlJc w:val="left"/>
      <w:pPr>
        <w:tabs>
          <w:tab w:val="num" w:pos="720"/>
        </w:tabs>
        <w:ind w:left="720" w:hanging="360"/>
      </w:pPr>
      <w:rPr>
        <w:rFonts w:ascii="Wingdings" w:hAnsi="Wingdings" w:hint="default"/>
      </w:rPr>
    </w:lvl>
    <w:lvl w:ilvl="1" w:tplc="3140DE08" w:tentative="1">
      <w:start w:val="1"/>
      <w:numFmt w:val="bullet"/>
      <w:lvlText w:val=""/>
      <w:lvlJc w:val="left"/>
      <w:pPr>
        <w:tabs>
          <w:tab w:val="num" w:pos="1440"/>
        </w:tabs>
        <w:ind w:left="1440" w:hanging="360"/>
      </w:pPr>
      <w:rPr>
        <w:rFonts w:ascii="Wingdings" w:hAnsi="Wingdings" w:hint="default"/>
      </w:rPr>
    </w:lvl>
    <w:lvl w:ilvl="2" w:tplc="6A76D112" w:tentative="1">
      <w:start w:val="1"/>
      <w:numFmt w:val="bullet"/>
      <w:lvlText w:val=""/>
      <w:lvlJc w:val="left"/>
      <w:pPr>
        <w:tabs>
          <w:tab w:val="num" w:pos="2160"/>
        </w:tabs>
        <w:ind w:left="2160" w:hanging="360"/>
      </w:pPr>
      <w:rPr>
        <w:rFonts w:ascii="Wingdings" w:hAnsi="Wingdings" w:hint="default"/>
      </w:rPr>
    </w:lvl>
    <w:lvl w:ilvl="3" w:tplc="20723372" w:tentative="1">
      <w:start w:val="1"/>
      <w:numFmt w:val="bullet"/>
      <w:lvlText w:val=""/>
      <w:lvlJc w:val="left"/>
      <w:pPr>
        <w:tabs>
          <w:tab w:val="num" w:pos="2880"/>
        </w:tabs>
        <w:ind w:left="2880" w:hanging="360"/>
      </w:pPr>
      <w:rPr>
        <w:rFonts w:ascii="Wingdings" w:hAnsi="Wingdings" w:hint="default"/>
      </w:rPr>
    </w:lvl>
    <w:lvl w:ilvl="4" w:tplc="1C843A1C" w:tentative="1">
      <w:start w:val="1"/>
      <w:numFmt w:val="bullet"/>
      <w:lvlText w:val=""/>
      <w:lvlJc w:val="left"/>
      <w:pPr>
        <w:tabs>
          <w:tab w:val="num" w:pos="3600"/>
        </w:tabs>
        <w:ind w:left="3600" w:hanging="360"/>
      </w:pPr>
      <w:rPr>
        <w:rFonts w:ascii="Wingdings" w:hAnsi="Wingdings" w:hint="default"/>
      </w:rPr>
    </w:lvl>
    <w:lvl w:ilvl="5" w:tplc="B3BA9B40" w:tentative="1">
      <w:start w:val="1"/>
      <w:numFmt w:val="bullet"/>
      <w:lvlText w:val=""/>
      <w:lvlJc w:val="left"/>
      <w:pPr>
        <w:tabs>
          <w:tab w:val="num" w:pos="4320"/>
        </w:tabs>
        <w:ind w:left="4320" w:hanging="360"/>
      </w:pPr>
      <w:rPr>
        <w:rFonts w:ascii="Wingdings" w:hAnsi="Wingdings" w:hint="default"/>
      </w:rPr>
    </w:lvl>
    <w:lvl w:ilvl="6" w:tplc="4FD0581A" w:tentative="1">
      <w:start w:val="1"/>
      <w:numFmt w:val="bullet"/>
      <w:lvlText w:val=""/>
      <w:lvlJc w:val="left"/>
      <w:pPr>
        <w:tabs>
          <w:tab w:val="num" w:pos="5040"/>
        </w:tabs>
        <w:ind w:left="5040" w:hanging="360"/>
      </w:pPr>
      <w:rPr>
        <w:rFonts w:ascii="Wingdings" w:hAnsi="Wingdings" w:hint="default"/>
      </w:rPr>
    </w:lvl>
    <w:lvl w:ilvl="7" w:tplc="40C8993A" w:tentative="1">
      <w:start w:val="1"/>
      <w:numFmt w:val="bullet"/>
      <w:lvlText w:val=""/>
      <w:lvlJc w:val="left"/>
      <w:pPr>
        <w:tabs>
          <w:tab w:val="num" w:pos="5760"/>
        </w:tabs>
        <w:ind w:left="5760" w:hanging="360"/>
      </w:pPr>
      <w:rPr>
        <w:rFonts w:ascii="Wingdings" w:hAnsi="Wingdings" w:hint="default"/>
      </w:rPr>
    </w:lvl>
    <w:lvl w:ilvl="8" w:tplc="F0BE2A4E" w:tentative="1">
      <w:start w:val="1"/>
      <w:numFmt w:val="bullet"/>
      <w:lvlText w:val=""/>
      <w:lvlJc w:val="left"/>
      <w:pPr>
        <w:tabs>
          <w:tab w:val="num" w:pos="6480"/>
        </w:tabs>
        <w:ind w:left="6480" w:hanging="360"/>
      </w:pPr>
      <w:rPr>
        <w:rFonts w:ascii="Wingdings" w:hAnsi="Wingdings" w:hint="default"/>
      </w:rPr>
    </w:lvl>
  </w:abstractNum>
  <w:abstractNum w:abstractNumId="8">
    <w:nsid w:val="3E6572B0"/>
    <w:multiLevelType w:val="hybridMultilevel"/>
    <w:tmpl w:val="7320F91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49B031E5"/>
    <w:multiLevelType w:val="hybridMultilevel"/>
    <w:tmpl w:val="7ED4015E"/>
    <w:lvl w:ilvl="0" w:tplc="522251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6E5102"/>
    <w:multiLevelType w:val="hybridMultilevel"/>
    <w:tmpl w:val="6CEAEEE0"/>
    <w:lvl w:ilvl="0" w:tplc="522251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FC4F53"/>
    <w:multiLevelType w:val="hybridMultilevel"/>
    <w:tmpl w:val="DF623CF4"/>
    <w:lvl w:ilvl="0" w:tplc="B7D86768">
      <w:start w:val="1"/>
      <w:numFmt w:val="bullet"/>
      <w:lvlText w:val=""/>
      <w:lvlJc w:val="left"/>
      <w:pPr>
        <w:tabs>
          <w:tab w:val="num" w:pos="720"/>
        </w:tabs>
        <w:ind w:left="720" w:hanging="360"/>
      </w:pPr>
      <w:rPr>
        <w:rFonts w:ascii="Wingdings" w:hAnsi="Wingdings" w:hint="default"/>
      </w:rPr>
    </w:lvl>
    <w:lvl w:ilvl="1" w:tplc="7AC8E7F0" w:tentative="1">
      <w:start w:val="1"/>
      <w:numFmt w:val="bullet"/>
      <w:lvlText w:val=""/>
      <w:lvlJc w:val="left"/>
      <w:pPr>
        <w:tabs>
          <w:tab w:val="num" w:pos="1440"/>
        </w:tabs>
        <w:ind w:left="1440" w:hanging="360"/>
      </w:pPr>
      <w:rPr>
        <w:rFonts w:ascii="Wingdings" w:hAnsi="Wingdings" w:hint="default"/>
      </w:rPr>
    </w:lvl>
    <w:lvl w:ilvl="2" w:tplc="84F2D388" w:tentative="1">
      <w:start w:val="1"/>
      <w:numFmt w:val="bullet"/>
      <w:lvlText w:val=""/>
      <w:lvlJc w:val="left"/>
      <w:pPr>
        <w:tabs>
          <w:tab w:val="num" w:pos="2160"/>
        </w:tabs>
        <w:ind w:left="2160" w:hanging="360"/>
      </w:pPr>
      <w:rPr>
        <w:rFonts w:ascii="Wingdings" w:hAnsi="Wingdings" w:hint="default"/>
      </w:rPr>
    </w:lvl>
    <w:lvl w:ilvl="3" w:tplc="BFE419C8" w:tentative="1">
      <w:start w:val="1"/>
      <w:numFmt w:val="bullet"/>
      <w:lvlText w:val=""/>
      <w:lvlJc w:val="left"/>
      <w:pPr>
        <w:tabs>
          <w:tab w:val="num" w:pos="2880"/>
        </w:tabs>
        <w:ind w:left="2880" w:hanging="360"/>
      </w:pPr>
      <w:rPr>
        <w:rFonts w:ascii="Wingdings" w:hAnsi="Wingdings" w:hint="default"/>
      </w:rPr>
    </w:lvl>
    <w:lvl w:ilvl="4" w:tplc="97FE94DC" w:tentative="1">
      <w:start w:val="1"/>
      <w:numFmt w:val="bullet"/>
      <w:lvlText w:val=""/>
      <w:lvlJc w:val="left"/>
      <w:pPr>
        <w:tabs>
          <w:tab w:val="num" w:pos="3600"/>
        </w:tabs>
        <w:ind w:left="3600" w:hanging="360"/>
      </w:pPr>
      <w:rPr>
        <w:rFonts w:ascii="Wingdings" w:hAnsi="Wingdings" w:hint="default"/>
      </w:rPr>
    </w:lvl>
    <w:lvl w:ilvl="5" w:tplc="2860326C" w:tentative="1">
      <w:start w:val="1"/>
      <w:numFmt w:val="bullet"/>
      <w:lvlText w:val=""/>
      <w:lvlJc w:val="left"/>
      <w:pPr>
        <w:tabs>
          <w:tab w:val="num" w:pos="4320"/>
        </w:tabs>
        <w:ind w:left="4320" w:hanging="360"/>
      </w:pPr>
      <w:rPr>
        <w:rFonts w:ascii="Wingdings" w:hAnsi="Wingdings" w:hint="default"/>
      </w:rPr>
    </w:lvl>
    <w:lvl w:ilvl="6" w:tplc="BD0C2CE0" w:tentative="1">
      <w:start w:val="1"/>
      <w:numFmt w:val="bullet"/>
      <w:lvlText w:val=""/>
      <w:lvlJc w:val="left"/>
      <w:pPr>
        <w:tabs>
          <w:tab w:val="num" w:pos="5040"/>
        </w:tabs>
        <w:ind w:left="5040" w:hanging="360"/>
      </w:pPr>
      <w:rPr>
        <w:rFonts w:ascii="Wingdings" w:hAnsi="Wingdings" w:hint="default"/>
      </w:rPr>
    </w:lvl>
    <w:lvl w:ilvl="7" w:tplc="FF283076" w:tentative="1">
      <w:start w:val="1"/>
      <w:numFmt w:val="bullet"/>
      <w:lvlText w:val=""/>
      <w:lvlJc w:val="left"/>
      <w:pPr>
        <w:tabs>
          <w:tab w:val="num" w:pos="5760"/>
        </w:tabs>
        <w:ind w:left="5760" w:hanging="360"/>
      </w:pPr>
      <w:rPr>
        <w:rFonts w:ascii="Wingdings" w:hAnsi="Wingdings" w:hint="default"/>
      </w:rPr>
    </w:lvl>
    <w:lvl w:ilvl="8" w:tplc="70B0A002" w:tentative="1">
      <w:start w:val="1"/>
      <w:numFmt w:val="bullet"/>
      <w:lvlText w:val=""/>
      <w:lvlJc w:val="left"/>
      <w:pPr>
        <w:tabs>
          <w:tab w:val="num" w:pos="6480"/>
        </w:tabs>
        <w:ind w:left="6480" w:hanging="360"/>
      </w:pPr>
      <w:rPr>
        <w:rFonts w:ascii="Wingdings" w:hAnsi="Wingdings" w:hint="default"/>
      </w:rPr>
    </w:lvl>
  </w:abstractNum>
  <w:abstractNum w:abstractNumId="12">
    <w:nsid w:val="53B91634"/>
    <w:multiLevelType w:val="hybridMultilevel"/>
    <w:tmpl w:val="009A4E46"/>
    <w:lvl w:ilvl="0" w:tplc="522251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6B34D3"/>
    <w:multiLevelType w:val="hybridMultilevel"/>
    <w:tmpl w:val="32FEC568"/>
    <w:lvl w:ilvl="0" w:tplc="522251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5721EF"/>
    <w:multiLevelType w:val="hybridMultilevel"/>
    <w:tmpl w:val="D8DE6872"/>
    <w:lvl w:ilvl="0" w:tplc="522251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344634"/>
    <w:multiLevelType w:val="hybridMultilevel"/>
    <w:tmpl w:val="5ECC4232"/>
    <w:lvl w:ilvl="0" w:tplc="52225138">
      <w:start w:val="1"/>
      <w:numFmt w:val="bullet"/>
      <w:lvlText w:val=""/>
      <w:lvlJc w:val="left"/>
      <w:pPr>
        <w:tabs>
          <w:tab w:val="num" w:pos="720"/>
        </w:tabs>
        <w:ind w:left="720" w:hanging="360"/>
      </w:pPr>
      <w:rPr>
        <w:rFonts w:ascii="Wingdings" w:hAnsi="Wingdings" w:hint="default"/>
      </w:rPr>
    </w:lvl>
    <w:lvl w:ilvl="1" w:tplc="20F6FCDE" w:tentative="1">
      <w:start w:val="1"/>
      <w:numFmt w:val="bullet"/>
      <w:lvlText w:val=""/>
      <w:lvlJc w:val="left"/>
      <w:pPr>
        <w:tabs>
          <w:tab w:val="num" w:pos="1440"/>
        </w:tabs>
        <w:ind w:left="1440" w:hanging="360"/>
      </w:pPr>
      <w:rPr>
        <w:rFonts w:ascii="Wingdings" w:hAnsi="Wingdings" w:hint="default"/>
      </w:rPr>
    </w:lvl>
    <w:lvl w:ilvl="2" w:tplc="78BE9966" w:tentative="1">
      <w:start w:val="1"/>
      <w:numFmt w:val="bullet"/>
      <w:lvlText w:val=""/>
      <w:lvlJc w:val="left"/>
      <w:pPr>
        <w:tabs>
          <w:tab w:val="num" w:pos="2160"/>
        </w:tabs>
        <w:ind w:left="2160" w:hanging="360"/>
      </w:pPr>
      <w:rPr>
        <w:rFonts w:ascii="Wingdings" w:hAnsi="Wingdings" w:hint="default"/>
      </w:rPr>
    </w:lvl>
    <w:lvl w:ilvl="3" w:tplc="6B90DE56" w:tentative="1">
      <w:start w:val="1"/>
      <w:numFmt w:val="bullet"/>
      <w:lvlText w:val=""/>
      <w:lvlJc w:val="left"/>
      <w:pPr>
        <w:tabs>
          <w:tab w:val="num" w:pos="2880"/>
        </w:tabs>
        <w:ind w:left="2880" w:hanging="360"/>
      </w:pPr>
      <w:rPr>
        <w:rFonts w:ascii="Wingdings" w:hAnsi="Wingdings" w:hint="default"/>
      </w:rPr>
    </w:lvl>
    <w:lvl w:ilvl="4" w:tplc="14A0C4EE" w:tentative="1">
      <w:start w:val="1"/>
      <w:numFmt w:val="bullet"/>
      <w:lvlText w:val=""/>
      <w:lvlJc w:val="left"/>
      <w:pPr>
        <w:tabs>
          <w:tab w:val="num" w:pos="3600"/>
        </w:tabs>
        <w:ind w:left="3600" w:hanging="360"/>
      </w:pPr>
      <w:rPr>
        <w:rFonts w:ascii="Wingdings" w:hAnsi="Wingdings" w:hint="default"/>
      </w:rPr>
    </w:lvl>
    <w:lvl w:ilvl="5" w:tplc="978C6300" w:tentative="1">
      <w:start w:val="1"/>
      <w:numFmt w:val="bullet"/>
      <w:lvlText w:val=""/>
      <w:lvlJc w:val="left"/>
      <w:pPr>
        <w:tabs>
          <w:tab w:val="num" w:pos="4320"/>
        </w:tabs>
        <w:ind w:left="4320" w:hanging="360"/>
      </w:pPr>
      <w:rPr>
        <w:rFonts w:ascii="Wingdings" w:hAnsi="Wingdings" w:hint="default"/>
      </w:rPr>
    </w:lvl>
    <w:lvl w:ilvl="6" w:tplc="8C68ED50" w:tentative="1">
      <w:start w:val="1"/>
      <w:numFmt w:val="bullet"/>
      <w:lvlText w:val=""/>
      <w:lvlJc w:val="left"/>
      <w:pPr>
        <w:tabs>
          <w:tab w:val="num" w:pos="5040"/>
        </w:tabs>
        <w:ind w:left="5040" w:hanging="360"/>
      </w:pPr>
      <w:rPr>
        <w:rFonts w:ascii="Wingdings" w:hAnsi="Wingdings" w:hint="default"/>
      </w:rPr>
    </w:lvl>
    <w:lvl w:ilvl="7" w:tplc="99921B76" w:tentative="1">
      <w:start w:val="1"/>
      <w:numFmt w:val="bullet"/>
      <w:lvlText w:val=""/>
      <w:lvlJc w:val="left"/>
      <w:pPr>
        <w:tabs>
          <w:tab w:val="num" w:pos="5760"/>
        </w:tabs>
        <w:ind w:left="5760" w:hanging="360"/>
      </w:pPr>
      <w:rPr>
        <w:rFonts w:ascii="Wingdings" w:hAnsi="Wingdings" w:hint="default"/>
      </w:rPr>
    </w:lvl>
    <w:lvl w:ilvl="8" w:tplc="06424C40" w:tentative="1">
      <w:start w:val="1"/>
      <w:numFmt w:val="bullet"/>
      <w:lvlText w:val=""/>
      <w:lvlJc w:val="left"/>
      <w:pPr>
        <w:tabs>
          <w:tab w:val="num" w:pos="6480"/>
        </w:tabs>
        <w:ind w:left="6480" w:hanging="360"/>
      </w:pPr>
      <w:rPr>
        <w:rFonts w:ascii="Wingdings" w:hAnsi="Wingdings" w:hint="default"/>
      </w:rPr>
    </w:lvl>
  </w:abstractNum>
  <w:abstractNum w:abstractNumId="16">
    <w:nsid w:val="6D827253"/>
    <w:multiLevelType w:val="hybridMultilevel"/>
    <w:tmpl w:val="6922A59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1"/>
  </w:num>
  <w:num w:numId="2">
    <w:abstractNumId w:val="7"/>
  </w:num>
  <w:num w:numId="3">
    <w:abstractNumId w:val="15"/>
  </w:num>
  <w:num w:numId="4">
    <w:abstractNumId w:val="8"/>
  </w:num>
  <w:num w:numId="5">
    <w:abstractNumId w:val="5"/>
  </w:num>
  <w:num w:numId="6">
    <w:abstractNumId w:val="16"/>
  </w:num>
  <w:num w:numId="7">
    <w:abstractNumId w:val="6"/>
  </w:num>
  <w:num w:numId="8">
    <w:abstractNumId w:val="0"/>
  </w:num>
  <w:num w:numId="9">
    <w:abstractNumId w:val="1"/>
  </w:num>
  <w:num w:numId="10">
    <w:abstractNumId w:val="14"/>
  </w:num>
  <w:num w:numId="11">
    <w:abstractNumId w:val="3"/>
  </w:num>
  <w:num w:numId="12">
    <w:abstractNumId w:val="4"/>
  </w:num>
  <w:num w:numId="13">
    <w:abstractNumId w:val="10"/>
  </w:num>
  <w:num w:numId="14">
    <w:abstractNumId w:val="9"/>
  </w:num>
  <w:num w:numId="15">
    <w:abstractNumId w:val="13"/>
  </w:num>
  <w:num w:numId="16">
    <w:abstractNumId w:val="12"/>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7D68BC"/>
    <w:rsid w:val="00622323"/>
    <w:rsid w:val="007D68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8BC"/>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D68BC"/>
    <w:rPr>
      <w:color w:val="0000FF"/>
      <w:u w:val="single"/>
    </w:rPr>
  </w:style>
  <w:style w:type="paragraph" w:styleId="ListParagraph">
    <w:name w:val="List Paragraph"/>
    <w:basedOn w:val="Normal"/>
    <w:uiPriority w:val="34"/>
    <w:qFormat/>
    <w:rsid w:val="007D68BC"/>
    <w:pPr>
      <w:spacing w:after="200" w:line="276" w:lineRule="auto"/>
      <w:ind w:left="720"/>
      <w:contextualSpacing/>
    </w:pPr>
    <w:rPr>
      <w:rFonts w:ascii="Calibri" w:eastAsia="SimSun" w:hAnsi="Calibri"/>
      <w:sz w:val="22"/>
      <w:szCs w:val="22"/>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nosayudandoninos.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1748</Words>
  <Characters>9965</Characters>
  <Application>Microsoft Office Word</Application>
  <DocSecurity>0</DocSecurity>
  <Lines>83</Lines>
  <Paragraphs>23</Paragraphs>
  <ScaleCrop>false</ScaleCrop>
  <Company/>
  <LinksUpToDate>false</LinksUpToDate>
  <CharactersWithSpaces>11690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2012-09-11T18:55:00Z</dcterms:created>
  <dcterms:modified xsi:type="dcterms:W3CDTF">2012-09-11T18:57:00Z</dcterms:modified>
</cp:coreProperties>
</file>